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33EC2" w14:textId="22B7F920" w:rsidR="00654B2F" w:rsidRDefault="00654B2F" w:rsidP="00476F68">
      <w:pPr>
        <w:suppressAutoHyphens w:val="0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 w:bidi="ar-SA"/>
        </w:rPr>
        <w:t>Сроки госпитализации</w:t>
      </w:r>
    </w:p>
    <w:p w14:paraId="6F5ECBA9" w14:textId="6D6218F3" w:rsidR="00654B2F" w:rsidRPr="00654B2F" w:rsidRDefault="00654B2F" w:rsidP="00654B2F">
      <w:pPr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654B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В ГБУЗ «Пензенская областная туберкулезная больница»  госпитализируются пациенты с установленным диагнозом «туберкулез», с подозрением на туберкулез, а так же пациенты, состоящие на диспансерном учете с диагнозом «туберкулез» для проведения курса химиотерапии и коррекции лечения.</w:t>
      </w:r>
    </w:p>
    <w:p w14:paraId="0DEC2BFE" w14:textId="2CB6118D" w:rsidR="00654B2F" w:rsidRPr="00654B2F" w:rsidRDefault="00654B2F" w:rsidP="00654B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4B2F">
        <w:rPr>
          <w:rFonts w:ascii="Times New Roman" w:hAnsi="Times New Roman" w:cs="Times New Roman"/>
          <w:sz w:val="28"/>
          <w:szCs w:val="28"/>
        </w:rPr>
        <w:t xml:space="preserve">Диагноз «туберкулез» подтверждается комиссией врачей противотуберкулезной  медицинской организации, которая принимает решение о необходимости диспансерного наблюдения, </w:t>
      </w:r>
      <w:r w:rsidRPr="00654B2F">
        <w:rPr>
          <w:rFonts w:ascii="Times New Roman" w:hAnsi="Times New Roman" w:cs="Times New Roman"/>
          <w:b/>
          <w:sz w:val="28"/>
          <w:szCs w:val="28"/>
        </w:rPr>
        <w:t>в том числе госпитализации</w:t>
      </w:r>
      <w:r w:rsidRPr="00654B2F">
        <w:rPr>
          <w:rFonts w:ascii="Times New Roman" w:hAnsi="Times New Roman" w:cs="Times New Roman"/>
          <w:sz w:val="28"/>
          <w:szCs w:val="28"/>
        </w:rPr>
        <w:t>, лечения и наблюдения, пациента с туберкулезом.</w:t>
      </w:r>
      <w:r w:rsidRPr="00654B2F">
        <w:t xml:space="preserve"> </w:t>
      </w:r>
      <w:r w:rsidRPr="00654B2F">
        <w:rPr>
          <w:rFonts w:ascii="Times New Roman" w:hAnsi="Times New Roman" w:cs="Times New Roman"/>
          <w:sz w:val="28"/>
          <w:szCs w:val="28"/>
        </w:rPr>
        <w:t>О принятом решении пациент информируется в 3-дневный срок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4B2B37" w14:textId="77777777" w:rsidR="00654B2F" w:rsidRDefault="00654B2F" w:rsidP="00654B2F">
      <w:pPr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 w:bidi="ar-SA"/>
        </w:rPr>
      </w:pPr>
      <w:r w:rsidRPr="00654B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 w:bidi="ar-SA"/>
        </w:rPr>
        <w:t>При выявлении МБТ госпитализация в</w:t>
      </w:r>
      <w:r w:rsidRPr="00654B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 w:bidi="ar-SA"/>
        </w:rPr>
        <w:t xml:space="preserve"> </w:t>
      </w:r>
      <w:r w:rsidRPr="00654B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 w:bidi="ar-SA"/>
        </w:rPr>
        <w:t>стационар и начало лечения</w:t>
      </w:r>
      <w:r w:rsidRPr="00654B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 w:bidi="ar-SA"/>
        </w:rPr>
        <w:t xml:space="preserve"> </w:t>
      </w:r>
    </w:p>
    <w:p w14:paraId="0C9A1389" w14:textId="6A21573C" w:rsidR="00654B2F" w:rsidRPr="00654B2F" w:rsidRDefault="00654B2F" w:rsidP="00654B2F">
      <w:pPr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 w:bidi="ar-SA"/>
        </w:rPr>
      </w:pPr>
      <w:r w:rsidRPr="00654B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 w:bidi="ar-SA"/>
        </w:rPr>
        <w:t>проводится незамедлительно!</w:t>
      </w:r>
    </w:p>
    <w:p w14:paraId="014B8B6C" w14:textId="77777777" w:rsidR="00654B2F" w:rsidRPr="00654B2F" w:rsidRDefault="00654B2F" w:rsidP="00654B2F">
      <w:pPr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4A3053EC" w14:textId="77777777" w:rsidR="00654B2F" w:rsidRDefault="00654B2F" w:rsidP="00476F68">
      <w:pPr>
        <w:suppressAutoHyphens w:val="0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 w:bidi="ar-SA"/>
        </w:rPr>
      </w:pPr>
    </w:p>
    <w:p w14:paraId="26640D93" w14:textId="5FCC0F55" w:rsidR="00657C15" w:rsidRPr="00657C15" w:rsidRDefault="00657C15" w:rsidP="00476F68">
      <w:pPr>
        <w:ind w:firstLine="709"/>
        <w:rPr>
          <w:rFonts w:ascii="Arial" w:hAnsi="Arial" w:cs="Arial"/>
        </w:rPr>
      </w:pPr>
      <w:bookmarkStart w:id="0" w:name="_GoBack"/>
      <w:bookmarkEnd w:id="0"/>
    </w:p>
    <w:sectPr w:rsidR="00657C15" w:rsidRPr="00657C15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85255" w14:textId="77777777" w:rsidR="00D54EDF" w:rsidRDefault="00D54EDF" w:rsidP="009678C9">
      <w:r>
        <w:separator/>
      </w:r>
    </w:p>
  </w:endnote>
  <w:endnote w:type="continuationSeparator" w:id="0">
    <w:p w14:paraId="642D49BE" w14:textId="77777777" w:rsidR="00D54EDF" w:rsidRDefault="00D54EDF" w:rsidP="0096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roman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77E2C" w14:textId="77777777" w:rsidR="00D54EDF" w:rsidRDefault="00D54EDF" w:rsidP="009678C9">
      <w:r>
        <w:separator/>
      </w:r>
    </w:p>
  </w:footnote>
  <w:footnote w:type="continuationSeparator" w:id="0">
    <w:p w14:paraId="3638397F" w14:textId="77777777" w:rsidR="00D54EDF" w:rsidRDefault="00D54EDF" w:rsidP="00967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F301B"/>
    <w:multiLevelType w:val="multilevel"/>
    <w:tmpl w:val="4D2AC6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5EB87562"/>
    <w:multiLevelType w:val="multilevel"/>
    <w:tmpl w:val="2A36C4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216C0C"/>
    <w:multiLevelType w:val="multilevel"/>
    <w:tmpl w:val="CBA0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4FD12A6"/>
    <w:multiLevelType w:val="multilevel"/>
    <w:tmpl w:val="506E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8D"/>
    <w:rsid w:val="0001756C"/>
    <w:rsid w:val="00031855"/>
    <w:rsid w:val="000A356D"/>
    <w:rsid w:val="00302988"/>
    <w:rsid w:val="00332852"/>
    <w:rsid w:val="0033568D"/>
    <w:rsid w:val="0037269C"/>
    <w:rsid w:val="00457B90"/>
    <w:rsid w:val="00476F68"/>
    <w:rsid w:val="005C7621"/>
    <w:rsid w:val="00654B2F"/>
    <w:rsid w:val="00657C15"/>
    <w:rsid w:val="009678C9"/>
    <w:rsid w:val="00A12C85"/>
    <w:rsid w:val="00B944A0"/>
    <w:rsid w:val="00BA1D71"/>
    <w:rsid w:val="00BF3B2C"/>
    <w:rsid w:val="00CE4226"/>
    <w:rsid w:val="00D16C6F"/>
    <w:rsid w:val="00D54EDF"/>
    <w:rsid w:val="00EA73AA"/>
    <w:rsid w:val="00F4039F"/>
    <w:rsid w:val="00F9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B083"/>
  <w15:docId w15:val="{4C0FDF6B-DFA1-4227-A3DE-CF707A9F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ahoma" w:hAnsi="PT Astra Serif" w:cs="Noto Sans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3">
    <w:name w:val="Body Text Indent 3"/>
    <w:basedOn w:val="a"/>
    <w:qFormat/>
    <w:pPr>
      <w:widowControl w:val="0"/>
      <w:ind w:firstLine="624"/>
      <w:jc w:val="both"/>
    </w:pPr>
    <w:rPr>
      <w:color w:val="000000"/>
    </w:rPr>
  </w:style>
  <w:style w:type="paragraph" w:styleId="aa">
    <w:name w:val="header"/>
    <w:basedOn w:val="a"/>
    <w:link w:val="ab"/>
    <w:uiPriority w:val="99"/>
    <w:unhideWhenUsed/>
    <w:rsid w:val="009678C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9678C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9678C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9678C9"/>
    <w:rPr>
      <w:rFonts w:cs="Mangal"/>
      <w:sz w:val="24"/>
      <w:szCs w:val="21"/>
    </w:rPr>
  </w:style>
  <w:style w:type="character" w:customStyle="1" w:styleId="markedcontent">
    <w:name w:val="markedcontent"/>
    <w:basedOn w:val="a0"/>
    <w:rsid w:val="0047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Людмила Ивановна</dc:creator>
  <dc:description/>
  <cp:lastModifiedBy>Колесникова Людмила Ивановна</cp:lastModifiedBy>
  <cp:revision>2</cp:revision>
  <dcterms:created xsi:type="dcterms:W3CDTF">2023-05-31T09:29:00Z</dcterms:created>
  <dcterms:modified xsi:type="dcterms:W3CDTF">2023-05-31T09:29:00Z</dcterms:modified>
  <dc:language>ru-RU</dc:language>
</cp:coreProperties>
</file>