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6435247" w:displacedByCustomXml="next"/>
    <w:sdt>
      <w:sdtPr>
        <w:rPr>
          <w:rFonts w:eastAsia="Calibri" w:cstheme="majorHAnsi"/>
          <w:b/>
          <w:bCs/>
          <w:iCs/>
          <w:caps/>
          <w:kern w:val="32"/>
          <w:sz w:val="30"/>
          <w:szCs w:val="32"/>
        </w:rPr>
        <w:id w:val="730354679"/>
        <w:docPartObj>
          <w:docPartGallery w:val="Cover Pages"/>
          <w:docPartUnique/>
        </w:docPartObj>
      </w:sdtPr>
      <w:sdtEndPr>
        <w:rPr>
          <w:sz w:val="28"/>
          <w:szCs w:val="28"/>
        </w:rPr>
      </w:sdtEndPr>
      <w:sdtContent>
        <w:p w14:paraId="4AEFFF59" w14:textId="77777777" w:rsidR="00850799" w:rsidRDefault="00850799"/>
        <w:p w14:paraId="6BA8D858" w14:textId="07AC390D" w:rsidR="00850799" w:rsidRDefault="00850799" w:rsidP="00850799">
          <w:pP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bookmarkStart w:id="1" w:name="_Toc131572138"/>
          <w:bookmarkStart w:id="2" w:name="_Toc132013771"/>
          <w:bookmarkStart w:id="3" w:name="_Toc144114513"/>
          <w:bookmarkStart w:id="4" w:name="_Toc159642604"/>
          <w:bookmarkStart w:id="5" w:name="_Toc196646022"/>
          <w:bookmarkStart w:id="6" w:name="_Toc197844708"/>
          <w:bookmarkStart w:id="7" w:name="_Toc181249667"/>
          <w:bookmarkStart w:id="8" w:name="_Toc181249776"/>
          <w:bookmarkStart w:id="9" w:name="_Toc181258284"/>
          <w:bookmarkStart w:id="10" w:name="_Toc193019203"/>
        </w:p>
        <w:p w14:paraId="75155BA5" w14:textId="4F69C46C" w:rsidR="00A55DF4" w:rsidRDefault="00A55DF4" w:rsidP="00850799">
          <w:pP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27A14A43" w14:textId="71AABCCF" w:rsidR="00A55DF4" w:rsidRDefault="00A55DF4" w:rsidP="00850799">
          <w:pP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3E1A548D" w14:textId="132A68BC" w:rsidR="00A55DF4" w:rsidRDefault="00A55DF4" w:rsidP="00850799">
          <w:pP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5D00C106" w14:textId="00F9DD06" w:rsidR="00A55DF4" w:rsidRDefault="00A55DF4" w:rsidP="00850799">
          <w:pP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0CA0DA7E" w14:textId="11EAC6CE" w:rsidR="00A55DF4" w:rsidRDefault="00A55DF4" w:rsidP="00850799">
          <w:pP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76D98032" w14:textId="1117FEEE" w:rsidR="00A55DF4" w:rsidRDefault="00A55DF4" w:rsidP="00850799">
          <w:pP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609BBCF6" w14:textId="51AD14AA" w:rsidR="00A55DF4" w:rsidRDefault="00A55DF4" w:rsidP="00850799">
          <w:pP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77FE9BCA" w14:textId="77777777" w:rsidR="00A55DF4" w:rsidRDefault="00A55DF4" w:rsidP="00850799">
          <w:pP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4780A2DA" w14:textId="77777777" w:rsidR="00850799" w:rsidRDefault="00850799" w:rsidP="00731964">
          <w:pPr>
            <w:pStyle w:val="a7"/>
          </w:pPr>
          <w:r w:rsidRPr="00663546">
            <w:t xml:space="preserve">ЕДИНая ГОСУДАРСТВЕННая ИНФОРМАЦИОННая </w:t>
          </w:r>
          <w:r>
            <w:t>СИСТЕМа В СФЕРЕ ЗДРАВООХРАНЕНИЯ</w:t>
          </w:r>
        </w:p>
        <w:p w14:paraId="2CF45AD7" w14:textId="77777777" w:rsidR="00850799" w:rsidRDefault="00850799" w:rsidP="00731964">
          <w:pPr>
            <w:pStyle w:val="a7"/>
          </w:pPr>
        </w:p>
        <w:p w14:paraId="354DB52F" w14:textId="3A33B308" w:rsidR="00850799" w:rsidRDefault="00850799" w:rsidP="00731964">
          <w:pPr>
            <w:pStyle w:val="a7"/>
          </w:pPr>
          <w:r>
            <w:t>федеральный регистр медицинских работников</w:t>
          </w:r>
        </w:p>
        <w:p w14:paraId="052C638B" w14:textId="77777777" w:rsidR="00EE0E2E" w:rsidRDefault="00EE0E2E" w:rsidP="00731964">
          <w:pPr>
            <w:pStyle w:val="a7"/>
          </w:pPr>
        </w:p>
        <w:p w14:paraId="59603235" w14:textId="601F8404" w:rsidR="007778A7" w:rsidRDefault="00850799" w:rsidP="007778A7">
          <w:pPr>
            <w:pStyle w:val="a7"/>
          </w:pPr>
          <w:r w:rsidRPr="007778A7">
            <w:t>Руководство пользователя</w:t>
          </w:r>
          <w:r w:rsidR="005711D8" w:rsidRPr="007778A7">
            <w:t xml:space="preserve"> </w:t>
          </w:r>
          <w:r w:rsidR="00212B5D">
            <w:br/>
          </w:r>
          <w:r w:rsidR="005711D8" w:rsidRPr="007778A7">
            <w:t xml:space="preserve">по </w:t>
          </w:r>
          <w:r w:rsidR="0084415E">
            <w:t>работе с разделом</w:t>
          </w:r>
          <w:r w:rsidR="00212B5D">
            <w:br/>
            <w:t>«</w:t>
          </w:r>
          <w:r w:rsidR="0084415E">
            <w:t>выписки о прохождении</w:t>
          </w:r>
          <w:r w:rsidR="007778A7" w:rsidRPr="007778A7">
            <w:t xml:space="preserve"> аккредитац</w:t>
          </w:r>
          <w:r w:rsidR="00CD5680">
            <w:t>и</w:t>
          </w:r>
          <w:r w:rsidR="0084415E">
            <w:t>и</w:t>
          </w:r>
          <w:r w:rsidR="00212B5D">
            <w:t>»</w:t>
          </w:r>
        </w:p>
        <w:p w14:paraId="7545D8CB" w14:textId="77777777" w:rsidR="00EE0E2E" w:rsidRPr="007778A7" w:rsidRDefault="00EE0E2E" w:rsidP="00EE0E2E">
          <w:pPr>
            <w:pStyle w:val="a7"/>
          </w:pPr>
          <w:bookmarkStart w:id="11" w:name="_Hlk96435050"/>
        </w:p>
        <w:p w14:paraId="7C21F513" w14:textId="77777777" w:rsidR="00850799" w:rsidRPr="002A4582" w:rsidRDefault="00850799" w:rsidP="00850799"/>
        <w:p w14:paraId="3DC3D3A9" w14:textId="0029C70F" w:rsidR="00850799" w:rsidRPr="00597254" w:rsidRDefault="00850799" w:rsidP="00731964">
          <w:pPr>
            <w:pStyle w:val="affff7"/>
            <w:rPr>
              <w:sz w:val="27"/>
            </w:rPr>
          </w:pPr>
          <w:r w:rsidRPr="00597254">
            <w:rPr>
              <w:sz w:val="27"/>
            </w:rPr>
            <w:t xml:space="preserve">На </w:t>
          </w:r>
          <w:r w:rsidR="00C30036" w:rsidRPr="00352DB5">
            <w:rPr>
              <w:sz w:val="27"/>
            </w:rPr>
            <w:t>1</w:t>
          </w:r>
          <w:r w:rsidR="00705F87">
            <w:rPr>
              <w:sz w:val="27"/>
            </w:rPr>
            <w:t>6</w:t>
          </w:r>
          <w:r w:rsidRPr="00597254">
            <w:rPr>
              <w:sz w:val="27"/>
            </w:rPr>
            <w:t xml:space="preserve"> листах</w:t>
          </w:r>
        </w:p>
        <w:p w14:paraId="1C9BDAAE" w14:textId="77777777" w:rsidR="00850799" w:rsidRPr="00597254" w:rsidRDefault="00850799" w:rsidP="00731964">
          <w:pPr>
            <w:pStyle w:val="affff7"/>
            <w:rPr>
              <w:sz w:val="27"/>
            </w:rPr>
          </w:pPr>
        </w:p>
        <w:p w14:paraId="22210859" w14:textId="77777777" w:rsidR="00850799" w:rsidRPr="00597254" w:rsidRDefault="00850799" w:rsidP="00731964">
          <w:pPr>
            <w:pStyle w:val="affff7"/>
            <w:rPr>
              <w:sz w:val="27"/>
            </w:rPr>
          </w:pPr>
        </w:p>
        <w:p w14:paraId="684A0E94" w14:textId="77777777" w:rsidR="00850799" w:rsidRPr="00597254" w:rsidRDefault="00850799" w:rsidP="00731964">
          <w:pPr>
            <w:pStyle w:val="affff7"/>
            <w:rPr>
              <w:sz w:val="27"/>
            </w:rPr>
          </w:pPr>
        </w:p>
        <w:p w14:paraId="7C1E3235" w14:textId="77777777" w:rsidR="00850799" w:rsidRPr="00597254" w:rsidRDefault="00850799" w:rsidP="00731964">
          <w:pPr>
            <w:pStyle w:val="affff7"/>
            <w:rPr>
              <w:sz w:val="27"/>
            </w:rPr>
          </w:pPr>
        </w:p>
        <w:p w14:paraId="7E1CFC63" w14:textId="5E56B03C" w:rsidR="00850799" w:rsidRPr="00597254" w:rsidRDefault="00850799" w:rsidP="00731964">
          <w:pPr>
            <w:pStyle w:val="affff7"/>
            <w:rPr>
              <w:sz w:val="27"/>
            </w:rPr>
          </w:pPr>
        </w:p>
        <w:p w14:paraId="3EB3D6D9" w14:textId="14460FA3" w:rsidR="007778A7" w:rsidRPr="00597254" w:rsidRDefault="007778A7" w:rsidP="00731964">
          <w:pPr>
            <w:pStyle w:val="affff7"/>
            <w:rPr>
              <w:sz w:val="27"/>
            </w:rPr>
          </w:pPr>
        </w:p>
        <w:p w14:paraId="5ED29AA8" w14:textId="508412F2" w:rsidR="007778A7" w:rsidRPr="00597254" w:rsidRDefault="007778A7" w:rsidP="00731964">
          <w:pPr>
            <w:pStyle w:val="affff7"/>
            <w:rPr>
              <w:sz w:val="27"/>
            </w:rPr>
          </w:pPr>
        </w:p>
        <w:p w14:paraId="75D7A7AD" w14:textId="6D4888E9" w:rsidR="007778A7" w:rsidRPr="00597254" w:rsidRDefault="007778A7" w:rsidP="00731964">
          <w:pPr>
            <w:pStyle w:val="affff7"/>
            <w:rPr>
              <w:sz w:val="27"/>
            </w:rPr>
          </w:pPr>
        </w:p>
        <w:p w14:paraId="12B95699" w14:textId="6B3BDA1C" w:rsidR="007778A7" w:rsidRPr="00597254" w:rsidRDefault="007778A7" w:rsidP="00731964">
          <w:pPr>
            <w:pStyle w:val="affff7"/>
            <w:rPr>
              <w:sz w:val="27"/>
            </w:rPr>
          </w:pPr>
        </w:p>
        <w:p w14:paraId="722B5CA7" w14:textId="048E75DF" w:rsidR="007778A7" w:rsidRPr="00597254" w:rsidRDefault="007778A7" w:rsidP="00731964">
          <w:pPr>
            <w:pStyle w:val="affff7"/>
            <w:rPr>
              <w:sz w:val="27"/>
            </w:rPr>
          </w:pPr>
        </w:p>
        <w:p w14:paraId="684CA195" w14:textId="5EDFCC76" w:rsidR="007778A7" w:rsidRPr="00597254" w:rsidRDefault="007778A7" w:rsidP="00731964">
          <w:pPr>
            <w:pStyle w:val="affff7"/>
            <w:rPr>
              <w:sz w:val="27"/>
            </w:rPr>
          </w:pPr>
        </w:p>
        <w:p w14:paraId="4AB3A3F5" w14:textId="68A5C6B8" w:rsidR="007778A7" w:rsidRPr="00597254" w:rsidRDefault="007778A7" w:rsidP="00731964">
          <w:pPr>
            <w:pStyle w:val="affff7"/>
            <w:rPr>
              <w:sz w:val="27"/>
            </w:rPr>
          </w:pPr>
        </w:p>
        <w:p w14:paraId="3AC55D15" w14:textId="4090B91C" w:rsidR="007778A7" w:rsidRPr="00597254" w:rsidRDefault="007778A7" w:rsidP="00731964">
          <w:pPr>
            <w:pStyle w:val="affff7"/>
            <w:rPr>
              <w:sz w:val="27"/>
            </w:rPr>
          </w:pPr>
        </w:p>
        <w:p w14:paraId="6C6AAC60" w14:textId="77777777" w:rsidR="007778A7" w:rsidRPr="00597254" w:rsidRDefault="007778A7" w:rsidP="00731964">
          <w:pPr>
            <w:pStyle w:val="affff7"/>
            <w:rPr>
              <w:sz w:val="27"/>
            </w:rPr>
          </w:pPr>
        </w:p>
        <w:p w14:paraId="5CB43D55" w14:textId="5AAE9933" w:rsidR="00EE0E2E" w:rsidRPr="00597254" w:rsidRDefault="00850799" w:rsidP="009B553B">
          <w:pPr>
            <w:pStyle w:val="affff7"/>
            <w:rPr>
              <w:sz w:val="27"/>
            </w:rPr>
          </w:pPr>
          <w:r w:rsidRPr="00597254">
            <w:rPr>
              <w:sz w:val="27"/>
            </w:rPr>
            <w:t>2022 год</w:t>
          </w:r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</w:p>
        <w:p w14:paraId="79DA87DE" w14:textId="70E7324B" w:rsidR="00EE0E2E" w:rsidRDefault="00EE0E2E" w:rsidP="00A55DF4">
          <w:pPr>
            <w:pStyle w:val="1a"/>
            <w:tabs>
              <w:tab w:val="clear" w:pos="567"/>
              <w:tab w:val="left" w:pos="0"/>
            </w:tabs>
          </w:pPr>
          <w:bookmarkStart w:id="12" w:name="_Hlk96435197"/>
          <w:r>
            <w:lastRenderedPageBreak/>
            <w:t>Аннотация</w:t>
          </w:r>
        </w:p>
        <w:p w14:paraId="70815DEE" w14:textId="02B78A27" w:rsidR="00EE0E2E" w:rsidRDefault="00A55DF4" w:rsidP="0011360E">
          <w:pPr>
            <w:pStyle w:val="affffb"/>
          </w:pPr>
          <w:r>
            <w:t xml:space="preserve">Настоящее руководство пользователя </w:t>
          </w:r>
          <w:r w:rsidR="00EE0E2E" w:rsidRPr="0011360E">
            <w:t xml:space="preserve">содержит описание операций, доступных пользователям </w:t>
          </w:r>
          <w:r>
            <w:t xml:space="preserve">Федерального регистра медицинских работников </w:t>
          </w:r>
          <w:r w:rsidR="00EE0E2E" w:rsidRPr="0011360E">
            <w:t xml:space="preserve">с ролью </w:t>
          </w:r>
          <w:bookmarkEnd w:id="12"/>
          <w:r>
            <w:t>«Р</w:t>
          </w:r>
          <w:r w:rsidR="001731C7" w:rsidRPr="0011360E">
            <w:t xml:space="preserve">аботник </w:t>
          </w:r>
          <w:r>
            <w:t>МЗ</w:t>
          </w:r>
          <w:r w:rsidR="001731C7" w:rsidRPr="0011360E">
            <w:t xml:space="preserve"> (</w:t>
          </w:r>
          <w:r w:rsidR="00A43423">
            <w:t>К</w:t>
          </w:r>
          <w:r w:rsidR="001731C7" w:rsidRPr="0011360E">
            <w:t>адровый департамент)</w:t>
          </w:r>
          <w:r>
            <w:t>»</w:t>
          </w:r>
          <w:r w:rsidR="00597254">
            <w:t>.</w:t>
          </w:r>
        </w:p>
        <w:p w14:paraId="236F3DF4" w14:textId="77777777" w:rsidR="0097077A" w:rsidRPr="00D15E5E" w:rsidRDefault="0097077A" w:rsidP="0011360E">
          <w:pPr>
            <w:pStyle w:val="affffb"/>
          </w:pPr>
        </w:p>
        <w:p w14:paraId="32E5C11B" w14:textId="2772FD87" w:rsidR="00850799" w:rsidRPr="001072F2" w:rsidRDefault="00EE0E2E" w:rsidP="001072F2">
          <w:pPr>
            <w:pStyle w:val="1a"/>
          </w:pPr>
          <w:r>
            <w:lastRenderedPageBreak/>
            <w:t>Содержание</w:t>
          </w:r>
        </w:p>
      </w:sdtContent>
    </w:sdt>
    <w:sdt>
      <w:sdtPr>
        <w:rPr>
          <w:b/>
          <w:caps/>
          <w:noProof w:val="0"/>
        </w:rPr>
        <w:id w:val="2009947911"/>
        <w:docPartObj>
          <w:docPartGallery w:val="Table of Contents"/>
          <w:docPartUnique/>
        </w:docPartObj>
      </w:sdtPr>
      <w:sdtEndPr>
        <w:rPr>
          <w:b w:val="0"/>
          <w:bCs/>
          <w:caps w:val="0"/>
        </w:rPr>
      </w:sdtEndPr>
      <w:sdtContent>
        <w:p w14:paraId="01732C6C" w14:textId="7A02707F" w:rsidR="0060399B" w:rsidRDefault="00851359">
          <w:pPr>
            <w:pStyle w:val="17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97289305" w:history="1">
            <w:r w:rsidR="0060399B" w:rsidRPr="00F17BBA">
              <w:rPr>
                <w:rStyle w:val="af2"/>
              </w:rPr>
              <w:t>ПЕРЕЧЕНЬ ИСПОЛЬЗУЕМЫХ ТЕРМИНОВ И СОКРАЩЕНИЙ</w:t>
            </w:r>
            <w:r w:rsidR="0060399B">
              <w:rPr>
                <w:webHidden/>
              </w:rPr>
              <w:tab/>
            </w:r>
            <w:r w:rsidR="0060399B">
              <w:rPr>
                <w:webHidden/>
              </w:rPr>
              <w:fldChar w:fldCharType="begin"/>
            </w:r>
            <w:r w:rsidR="0060399B">
              <w:rPr>
                <w:webHidden/>
              </w:rPr>
              <w:instrText xml:space="preserve"> PAGEREF _Toc97289305 \h </w:instrText>
            </w:r>
            <w:r w:rsidR="0060399B">
              <w:rPr>
                <w:webHidden/>
              </w:rPr>
            </w:r>
            <w:r w:rsidR="0060399B">
              <w:rPr>
                <w:webHidden/>
              </w:rPr>
              <w:fldChar w:fldCharType="separate"/>
            </w:r>
            <w:r w:rsidR="0060399B">
              <w:rPr>
                <w:webHidden/>
              </w:rPr>
              <w:t>4</w:t>
            </w:r>
            <w:r w:rsidR="0060399B">
              <w:rPr>
                <w:webHidden/>
              </w:rPr>
              <w:fldChar w:fldCharType="end"/>
            </w:r>
          </w:hyperlink>
        </w:p>
        <w:p w14:paraId="3A7BCAEE" w14:textId="5C333BAA" w:rsidR="0060399B" w:rsidRDefault="00DA739E">
          <w:pPr>
            <w:pStyle w:val="17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7289306" w:history="1">
            <w:r w:rsidR="0060399B" w:rsidRPr="00F17BBA">
              <w:rPr>
                <w:rStyle w:val="af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</w:t>
            </w:r>
            <w:r w:rsidR="0060399B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60399B" w:rsidRPr="00F17BBA">
              <w:rPr>
                <w:rStyle w:val="af2"/>
              </w:rPr>
              <w:t>ВВЕДЕНИЕ</w:t>
            </w:r>
            <w:r w:rsidR="0060399B">
              <w:rPr>
                <w:webHidden/>
              </w:rPr>
              <w:tab/>
            </w:r>
            <w:r w:rsidR="0060399B">
              <w:rPr>
                <w:webHidden/>
              </w:rPr>
              <w:fldChar w:fldCharType="begin"/>
            </w:r>
            <w:r w:rsidR="0060399B">
              <w:rPr>
                <w:webHidden/>
              </w:rPr>
              <w:instrText xml:space="preserve"> PAGEREF _Toc97289306 \h </w:instrText>
            </w:r>
            <w:r w:rsidR="0060399B">
              <w:rPr>
                <w:webHidden/>
              </w:rPr>
            </w:r>
            <w:r w:rsidR="0060399B">
              <w:rPr>
                <w:webHidden/>
              </w:rPr>
              <w:fldChar w:fldCharType="separate"/>
            </w:r>
            <w:r w:rsidR="0060399B">
              <w:rPr>
                <w:webHidden/>
              </w:rPr>
              <w:t>5</w:t>
            </w:r>
            <w:r w:rsidR="0060399B">
              <w:rPr>
                <w:webHidden/>
              </w:rPr>
              <w:fldChar w:fldCharType="end"/>
            </w:r>
          </w:hyperlink>
        </w:p>
        <w:p w14:paraId="3A24DFEF" w14:textId="01DAE27D" w:rsidR="0060399B" w:rsidRDefault="00DA739E">
          <w:pPr>
            <w:pStyle w:val="24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7289307" w:history="1">
            <w:r w:rsidR="0060399B" w:rsidRPr="00F17BBA">
              <w:rPr>
                <w:rStyle w:val="af2"/>
              </w:rPr>
              <w:t>1.1</w:t>
            </w:r>
            <w:r w:rsidR="0060399B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60399B" w:rsidRPr="00F17BBA">
              <w:rPr>
                <w:rStyle w:val="af2"/>
              </w:rPr>
              <w:t>Область применения</w:t>
            </w:r>
            <w:r w:rsidR="0060399B">
              <w:rPr>
                <w:webHidden/>
              </w:rPr>
              <w:tab/>
            </w:r>
            <w:r w:rsidR="0060399B">
              <w:rPr>
                <w:webHidden/>
              </w:rPr>
              <w:fldChar w:fldCharType="begin"/>
            </w:r>
            <w:r w:rsidR="0060399B">
              <w:rPr>
                <w:webHidden/>
              </w:rPr>
              <w:instrText xml:space="preserve"> PAGEREF _Toc97289307 \h </w:instrText>
            </w:r>
            <w:r w:rsidR="0060399B">
              <w:rPr>
                <w:webHidden/>
              </w:rPr>
            </w:r>
            <w:r w:rsidR="0060399B">
              <w:rPr>
                <w:webHidden/>
              </w:rPr>
              <w:fldChar w:fldCharType="separate"/>
            </w:r>
            <w:r w:rsidR="0060399B">
              <w:rPr>
                <w:webHidden/>
              </w:rPr>
              <w:t>5</w:t>
            </w:r>
            <w:r w:rsidR="0060399B">
              <w:rPr>
                <w:webHidden/>
              </w:rPr>
              <w:fldChar w:fldCharType="end"/>
            </w:r>
          </w:hyperlink>
        </w:p>
        <w:p w14:paraId="33AFA01A" w14:textId="6A292820" w:rsidR="0060399B" w:rsidRDefault="00DA739E">
          <w:pPr>
            <w:pStyle w:val="24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7289308" w:history="1">
            <w:r w:rsidR="0060399B" w:rsidRPr="00F17BBA">
              <w:rPr>
                <w:rStyle w:val="af2"/>
              </w:rPr>
              <w:t>1.2</w:t>
            </w:r>
            <w:r w:rsidR="0060399B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60399B" w:rsidRPr="00F17BBA">
              <w:rPr>
                <w:rStyle w:val="af2"/>
              </w:rPr>
              <w:t>Уровень подготовки пользователя</w:t>
            </w:r>
            <w:r w:rsidR="0060399B">
              <w:rPr>
                <w:webHidden/>
              </w:rPr>
              <w:tab/>
            </w:r>
            <w:r w:rsidR="0060399B">
              <w:rPr>
                <w:webHidden/>
              </w:rPr>
              <w:fldChar w:fldCharType="begin"/>
            </w:r>
            <w:r w:rsidR="0060399B">
              <w:rPr>
                <w:webHidden/>
              </w:rPr>
              <w:instrText xml:space="preserve"> PAGEREF _Toc97289308 \h </w:instrText>
            </w:r>
            <w:r w:rsidR="0060399B">
              <w:rPr>
                <w:webHidden/>
              </w:rPr>
            </w:r>
            <w:r w:rsidR="0060399B">
              <w:rPr>
                <w:webHidden/>
              </w:rPr>
              <w:fldChar w:fldCharType="separate"/>
            </w:r>
            <w:r w:rsidR="0060399B">
              <w:rPr>
                <w:webHidden/>
              </w:rPr>
              <w:t>5</w:t>
            </w:r>
            <w:r w:rsidR="0060399B">
              <w:rPr>
                <w:webHidden/>
              </w:rPr>
              <w:fldChar w:fldCharType="end"/>
            </w:r>
          </w:hyperlink>
        </w:p>
        <w:p w14:paraId="739DDBD6" w14:textId="1A3EDDD1" w:rsidR="0060399B" w:rsidRDefault="00DA739E">
          <w:pPr>
            <w:pStyle w:val="24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7289309" w:history="1">
            <w:r w:rsidR="0060399B" w:rsidRPr="00F17BBA">
              <w:rPr>
                <w:rStyle w:val="af2"/>
              </w:rPr>
              <w:t>1.3</w:t>
            </w:r>
            <w:r w:rsidR="0060399B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60399B" w:rsidRPr="00F17BBA">
              <w:rPr>
                <w:rStyle w:val="af2"/>
              </w:rPr>
              <w:t>Перечень эксплуатационной документации, с которой необходимо ознакомиться пользователю</w:t>
            </w:r>
            <w:r w:rsidR="0060399B">
              <w:rPr>
                <w:webHidden/>
              </w:rPr>
              <w:tab/>
            </w:r>
            <w:r w:rsidR="0060399B">
              <w:rPr>
                <w:webHidden/>
              </w:rPr>
              <w:fldChar w:fldCharType="begin"/>
            </w:r>
            <w:r w:rsidR="0060399B">
              <w:rPr>
                <w:webHidden/>
              </w:rPr>
              <w:instrText xml:space="preserve"> PAGEREF _Toc97289309 \h </w:instrText>
            </w:r>
            <w:r w:rsidR="0060399B">
              <w:rPr>
                <w:webHidden/>
              </w:rPr>
            </w:r>
            <w:r w:rsidR="0060399B">
              <w:rPr>
                <w:webHidden/>
              </w:rPr>
              <w:fldChar w:fldCharType="separate"/>
            </w:r>
            <w:r w:rsidR="0060399B">
              <w:rPr>
                <w:webHidden/>
              </w:rPr>
              <w:t>5</w:t>
            </w:r>
            <w:r w:rsidR="0060399B">
              <w:rPr>
                <w:webHidden/>
              </w:rPr>
              <w:fldChar w:fldCharType="end"/>
            </w:r>
          </w:hyperlink>
        </w:p>
        <w:p w14:paraId="0A078B25" w14:textId="4DDA6880" w:rsidR="0060399B" w:rsidRDefault="00DA739E">
          <w:pPr>
            <w:pStyle w:val="17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7289310" w:history="1">
            <w:r w:rsidR="0060399B" w:rsidRPr="00F17BBA">
              <w:rPr>
                <w:rStyle w:val="af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</w:t>
            </w:r>
            <w:r w:rsidR="0060399B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60399B" w:rsidRPr="00F17BBA">
              <w:rPr>
                <w:rStyle w:val="af2"/>
              </w:rPr>
              <w:t>НАЗНАЧЕНИЕ И УСЛОВИЯ ПРИМЕНЕНИЯ</w:t>
            </w:r>
            <w:r w:rsidR="0060399B">
              <w:rPr>
                <w:webHidden/>
              </w:rPr>
              <w:tab/>
            </w:r>
            <w:r w:rsidR="0060399B">
              <w:rPr>
                <w:webHidden/>
              </w:rPr>
              <w:fldChar w:fldCharType="begin"/>
            </w:r>
            <w:r w:rsidR="0060399B">
              <w:rPr>
                <w:webHidden/>
              </w:rPr>
              <w:instrText xml:space="preserve"> PAGEREF _Toc97289310 \h </w:instrText>
            </w:r>
            <w:r w:rsidR="0060399B">
              <w:rPr>
                <w:webHidden/>
              </w:rPr>
            </w:r>
            <w:r w:rsidR="0060399B">
              <w:rPr>
                <w:webHidden/>
              </w:rPr>
              <w:fldChar w:fldCharType="separate"/>
            </w:r>
            <w:r w:rsidR="0060399B">
              <w:rPr>
                <w:webHidden/>
              </w:rPr>
              <w:t>6</w:t>
            </w:r>
            <w:r w:rsidR="0060399B">
              <w:rPr>
                <w:webHidden/>
              </w:rPr>
              <w:fldChar w:fldCharType="end"/>
            </w:r>
          </w:hyperlink>
        </w:p>
        <w:p w14:paraId="5E71BB38" w14:textId="2769ED93" w:rsidR="0060399B" w:rsidRDefault="00DA739E">
          <w:pPr>
            <w:pStyle w:val="24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7289311" w:history="1">
            <w:r w:rsidR="0060399B" w:rsidRPr="00F17BBA">
              <w:rPr>
                <w:rStyle w:val="af2"/>
              </w:rPr>
              <w:t>2.1</w:t>
            </w:r>
            <w:r w:rsidR="0060399B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60399B" w:rsidRPr="00F17BBA">
              <w:rPr>
                <w:rStyle w:val="af2"/>
              </w:rPr>
              <w:t>Функции, для автоматизации которых предназначена Подсистема</w:t>
            </w:r>
            <w:r w:rsidR="0060399B">
              <w:rPr>
                <w:webHidden/>
              </w:rPr>
              <w:tab/>
            </w:r>
            <w:r w:rsidR="0060399B">
              <w:rPr>
                <w:webHidden/>
              </w:rPr>
              <w:fldChar w:fldCharType="begin"/>
            </w:r>
            <w:r w:rsidR="0060399B">
              <w:rPr>
                <w:webHidden/>
              </w:rPr>
              <w:instrText xml:space="preserve"> PAGEREF _Toc97289311 \h </w:instrText>
            </w:r>
            <w:r w:rsidR="0060399B">
              <w:rPr>
                <w:webHidden/>
              </w:rPr>
            </w:r>
            <w:r w:rsidR="0060399B">
              <w:rPr>
                <w:webHidden/>
              </w:rPr>
              <w:fldChar w:fldCharType="separate"/>
            </w:r>
            <w:r w:rsidR="0060399B">
              <w:rPr>
                <w:webHidden/>
              </w:rPr>
              <w:t>6</w:t>
            </w:r>
            <w:r w:rsidR="0060399B">
              <w:rPr>
                <w:webHidden/>
              </w:rPr>
              <w:fldChar w:fldCharType="end"/>
            </w:r>
          </w:hyperlink>
        </w:p>
        <w:p w14:paraId="4C2836B3" w14:textId="51D9126F" w:rsidR="0060399B" w:rsidRDefault="00DA739E">
          <w:pPr>
            <w:pStyle w:val="24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7289312" w:history="1">
            <w:r w:rsidR="0060399B" w:rsidRPr="00F17BBA">
              <w:rPr>
                <w:rStyle w:val="af2"/>
              </w:rPr>
              <w:t>2.2</w:t>
            </w:r>
            <w:r w:rsidR="0060399B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60399B" w:rsidRPr="00F17BBA">
              <w:rPr>
                <w:rStyle w:val="af2"/>
              </w:rPr>
              <w:t>Условия, при соблюдении которых обеспечивается применение Подсистемы</w:t>
            </w:r>
            <w:r w:rsidR="0060399B">
              <w:rPr>
                <w:webHidden/>
              </w:rPr>
              <w:tab/>
            </w:r>
            <w:r w:rsidR="0060399B">
              <w:rPr>
                <w:webHidden/>
              </w:rPr>
              <w:fldChar w:fldCharType="begin"/>
            </w:r>
            <w:r w:rsidR="0060399B">
              <w:rPr>
                <w:webHidden/>
              </w:rPr>
              <w:instrText xml:space="preserve"> PAGEREF _Toc97289312 \h </w:instrText>
            </w:r>
            <w:r w:rsidR="0060399B">
              <w:rPr>
                <w:webHidden/>
              </w:rPr>
            </w:r>
            <w:r w:rsidR="0060399B">
              <w:rPr>
                <w:webHidden/>
              </w:rPr>
              <w:fldChar w:fldCharType="separate"/>
            </w:r>
            <w:r w:rsidR="0060399B">
              <w:rPr>
                <w:webHidden/>
              </w:rPr>
              <w:t>6</w:t>
            </w:r>
            <w:r w:rsidR="0060399B">
              <w:rPr>
                <w:webHidden/>
              </w:rPr>
              <w:fldChar w:fldCharType="end"/>
            </w:r>
          </w:hyperlink>
        </w:p>
        <w:p w14:paraId="3DC74552" w14:textId="1BAC72B9" w:rsidR="0060399B" w:rsidRDefault="00DA739E">
          <w:pPr>
            <w:pStyle w:val="17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7289313" w:history="1">
            <w:r w:rsidR="0060399B" w:rsidRPr="00F17BBA">
              <w:rPr>
                <w:rStyle w:val="af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</w:t>
            </w:r>
            <w:r w:rsidR="0060399B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60399B" w:rsidRPr="00F17BBA">
              <w:rPr>
                <w:rStyle w:val="af2"/>
              </w:rPr>
              <w:t>ПОДГОТОВКА К РАБОТЕ</w:t>
            </w:r>
            <w:r w:rsidR="0060399B">
              <w:rPr>
                <w:webHidden/>
              </w:rPr>
              <w:tab/>
            </w:r>
            <w:r w:rsidR="0060399B">
              <w:rPr>
                <w:webHidden/>
              </w:rPr>
              <w:fldChar w:fldCharType="begin"/>
            </w:r>
            <w:r w:rsidR="0060399B">
              <w:rPr>
                <w:webHidden/>
              </w:rPr>
              <w:instrText xml:space="preserve"> PAGEREF _Toc97289313 \h </w:instrText>
            </w:r>
            <w:r w:rsidR="0060399B">
              <w:rPr>
                <w:webHidden/>
              </w:rPr>
            </w:r>
            <w:r w:rsidR="0060399B">
              <w:rPr>
                <w:webHidden/>
              </w:rPr>
              <w:fldChar w:fldCharType="separate"/>
            </w:r>
            <w:r w:rsidR="0060399B">
              <w:rPr>
                <w:webHidden/>
              </w:rPr>
              <w:t>7</w:t>
            </w:r>
            <w:r w:rsidR="0060399B">
              <w:rPr>
                <w:webHidden/>
              </w:rPr>
              <w:fldChar w:fldCharType="end"/>
            </w:r>
          </w:hyperlink>
        </w:p>
        <w:p w14:paraId="20BB41E5" w14:textId="4806C13A" w:rsidR="0060399B" w:rsidRDefault="00DA739E">
          <w:pPr>
            <w:pStyle w:val="24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7289314" w:history="1">
            <w:r w:rsidR="0060399B" w:rsidRPr="00F17BBA">
              <w:rPr>
                <w:rStyle w:val="af2"/>
              </w:rPr>
              <w:t>3.1</w:t>
            </w:r>
            <w:r w:rsidR="0060399B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60399B" w:rsidRPr="00F17BBA">
              <w:rPr>
                <w:rStyle w:val="af2"/>
              </w:rPr>
              <w:t>Порядок загрузки данных и программ</w:t>
            </w:r>
            <w:r w:rsidR="0060399B">
              <w:rPr>
                <w:webHidden/>
              </w:rPr>
              <w:tab/>
            </w:r>
            <w:r w:rsidR="0060399B">
              <w:rPr>
                <w:webHidden/>
              </w:rPr>
              <w:fldChar w:fldCharType="begin"/>
            </w:r>
            <w:r w:rsidR="0060399B">
              <w:rPr>
                <w:webHidden/>
              </w:rPr>
              <w:instrText xml:space="preserve"> PAGEREF _Toc97289314 \h </w:instrText>
            </w:r>
            <w:r w:rsidR="0060399B">
              <w:rPr>
                <w:webHidden/>
              </w:rPr>
            </w:r>
            <w:r w:rsidR="0060399B">
              <w:rPr>
                <w:webHidden/>
              </w:rPr>
              <w:fldChar w:fldCharType="separate"/>
            </w:r>
            <w:r w:rsidR="0060399B">
              <w:rPr>
                <w:webHidden/>
              </w:rPr>
              <w:t>7</w:t>
            </w:r>
            <w:r w:rsidR="0060399B">
              <w:rPr>
                <w:webHidden/>
              </w:rPr>
              <w:fldChar w:fldCharType="end"/>
            </w:r>
          </w:hyperlink>
        </w:p>
        <w:p w14:paraId="4ADB9F45" w14:textId="62FA57AB" w:rsidR="0060399B" w:rsidRDefault="00DA739E">
          <w:pPr>
            <w:pStyle w:val="24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7289315" w:history="1">
            <w:r w:rsidR="0060399B" w:rsidRPr="00F17BBA">
              <w:rPr>
                <w:rStyle w:val="af2"/>
              </w:rPr>
              <w:t>3.2</w:t>
            </w:r>
            <w:r w:rsidR="0060399B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60399B" w:rsidRPr="00F17BBA">
              <w:rPr>
                <w:rStyle w:val="af2"/>
              </w:rPr>
              <w:t>Вход в Подсистему</w:t>
            </w:r>
            <w:r w:rsidR="0060399B">
              <w:rPr>
                <w:webHidden/>
              </w:rPr>
              <w:tab/>
            </w:r>
            <w:r w:rsidR="0060399B">
              <w:rPr>
                <w:webHidden/>
              </w:rPr>
              <w:fldChar w:fldCharType="begin"/>
            </w:r>
            <w:r w:rsidR="0060399B">
              <w:rPr>
                <w:webHidden/>
              </w:rPr>
              <w:instrText xml:space="preserve"> PAGEREF _Toc97289315 \h </w:instrText>
            </w:r>
            <w:r w:rsidR="0060399B">
              <w:rPr>
                <w:webHidden/>
              </w:rPr>
            </w:r>
            <w:r w:rsidR="0060399B">
              <w:rPr>
                <w:webHidden/>
              </w:rPr>
              <w:fldChar w:fldCharType="separate"/>
            </w:r>
            <w:r w:rsidR="0060399B">
              <w:rPr>
                <w:webHidden/>
              </w:rPr>
              <w:t>7</w:t>
            </w:r>
            <w:r w:rsidR="0060399B">
              <w:rPr>
                <w:webHidden/>
              </w:rPr>
              <w:fldChar w:fldCharType="end"/>
            </w:r>
          </w:hyperlink>
        </w:p>
        <w:p w14:paraId="6679F2EE" w14:textId="2B5D09EF" w:rsidR="0060399B" w:rsidRDefault="00DA739E">
          <w:pPr>
            <w:pStyle w:val="24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7289316" w:history="1">
            <w:r w:rsidR="0060399B" w:rsidRPr="00F17BBA">
              <w:rPr>
                <w:rStyle w:val="af2"/>
              </w:rPr>
              <w:t>3.3</w:t>
            </w:r>
            <w:r w:rsidR="0060399B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60399B" w:rsidRPr="00F17BBA">
              <w:rPr>
                <w:rStyle w:val="af2"/>
              </w:rPr>
              <w:t>Выход из Подсистемы</w:t>
            </w:r>
            <w:r w:rsidR="0060399B">
              <w:rPr>
                <w:webHidden/>
              </w:rPr>
              <w:tab/>
            </w:r>
            <w:r w:rsidR="0060399B">
              <w:rPr>
                <w:webHidden/>
              </w:rPr>
              <w:fldChar w:fldCharType="begin"/>
            </w:r>
            <w:r w:rsidR="0060399B">
              <w:rPr>
                <w:webHidden/>
              </w:rPr>
              <w:instrText xml:space="preserve"> PAGEREF _Toc97289316 \h </w:instrText>
            </w:r>
            <w:r w:rsidR="0060399B">
              <w:rPr>
                <w:webHidden/>
              </w:rPr>
            </w:r>
            <w:r w:rsidR="0060399B">
              <w:rPr>
                <w:webHidden/>
              </w:rPr>
              <w:fldChar w:fldCharType="separate"/>
            </w:r>
            <w:r w:rsidR="0060399B">
              <w:rPr>
                <w:webHidden/>
              </w:rPr>
              <w:t>8</w:t>
            </w:r>
            <w:r w:rsidR="0060399B">
              <w:rPr>
                <w:webHidden/>
              </w:rPr>
              <w:fldChar w:fldCharType="end"/>
            </w:r>
          </w:hyperlink>
        </w:p>
        <w:p w14:paraId="6F697EA2" w14:textId="6DE24E48" w:rsidR="0060399B" w:rsidRDefault="00DA739E">
          <w:pPr>
            <w:pStyle w:val="24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7289317" w:history="1">
            <w:r w:rsidR="0060399B" w:rsidRPr="00F17BBA">
              <w:rPr>
                <w:rStyle w:val="af2"/>
              </w:rPr>
              <w:t>3.4</w:t>
            </w:r>
            <w:r w:rsidR="0060399B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60399B" w:rsidRPr="00F17BBA">
              <w:rPr>
                <w:rStyle w:val="af2"/>
              </w:rPr>
              <w:t>Порядок проверки работоспособности раздел «Выписки о прохождении аккредитации»</w:t>
            </w:r>
            <w:r w:rsidR="0060399B">
              <w:rPr>
                <w:webHidden/>
              </w:rPr>
              <w:tab/>
            </w:r>
            <w:r w:rsidR="0060399B">
              <w:rPr>
                <w:webHidden/>
              </w:rPr>
              <w:fldChar w:fldCharType="begin"/>
            </w:r>
            <w:r w:rsidR="0060399B">
              <w:rPr>
                <w:webHidden/>
              </w:rPr>
              <w:instrText xml:space="preserve"> PAGEREF _Toc97289317 \h </w:instrText>
            </w:r>
            <w:r w:rsidR="0060399B">
              <w:rPr>
                <w:webHidden/>
              </w:rPr>
            </w:r>
            <w:r w:rsidR="0060399B">
              <w:rPr>
                <w:webHidden/>
              </w:rPr>
              <w:fldChar w:fldCharType="separate"/>
            </w:r>
            <w:r w:rsidR="0060399B">
              <w:rPr>
                <w:webHidden/>
              </w:rPr>
              <w:t>8</w:t>
            </w:r>
            <w:r w:rsidR="0060399B">
              <w:rPr>
                <w:webHidden/>
              </w:rPr>
              <w:fldChar w:fldCharType="end"/>
            </w:r>
          </w:hyperlink>
        </w:p>
        <w:p w14:paraId="3D2BF574" w14:textId="4F2DFD11" w:rsidR="0060399B" w:rsidRDefault="00DA739E">
          <w:pPr>
            <w:pStyle w:val="24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7289318" w:history="1">
            <w:r w:rsidR="0060399B" w:rsidRPr="00F17BBA">
              <w:rPr>
                <w:rStyle w:val="af2"/>
              </w:rPr>
              <w:t>3.5</w:t>
            </w:r>
            <w:r w:rsidR="0060399B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60399B" w:rsidRPr="00F17BBA">
              <w:rPr>
                <w:rStyle w:val="af2"/>
              </w:rPr>
              <w:t>Порядок получения доступа к Подсистеме</w:t>
            </w:r>
            <w:r w:rsidR="0060399B">
              <w:rPr>
                <w:webHidden/>
              </w:rPr>
              <w:tab/>
            </w:r>
            <w:r w:rsidR="0060399B">
              <w:rPr>
                <w:webHidden/>
              </w:rPr>
              <w:fldChar w:fldCharType="begin"/>
            </w:r>
            <w:r w:rsidR="0060399B">
              <w:rPr>
                <w:webHidden/>
              </w:rPr>
              <w:instrText xml:space="preserve"> PAGEREF _Toc97289318 \h </w:instrText>
            </w:r>
            <w:r w:rsidR="0060399B">
              <w:rPr>
                <w:webHidden/>
              </w:rPr>
            </w:r>
            <w:r w:rsidR="0060399B">
              <w:rPr>
                <w:webHidden/>
              </w:rPr>
              <w:fldChar w:fldCharType="separate"/>
            </w:r>
            <w:r w:rsidR="0060399B">
              <w:rPr>
                <w:webHidden/>
              </w:rPr>
              <w:t>8</w:t>
            </w:r>
            <w:r w:rsidR="0060399B">
              <w:rPr>
                <w:webHidden/>
              </w:rPr>
              <w:fldChar w:fldCharType="end"/>
            </w:r>
          </w:hyperlink>
        </w:p>
        <w:p w14:paraId="5A742C7E" w14:textId="1EF313BA" w:rsidR="0060399B" w:rsidRDefault="00DA739E">
          <w:pPr>
            <w:pStyle w:val="24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7289319" w:history="1">
            <w:r w:rsidR="0060399B" w:rsidRPr="00F17BBA">
              <w:rPr>
                <w:rStyle w:val="af2"/>
              </w:rPr>
              <w:t>3.6</w:t>
            </w:r>
            <w:r w:rsidR="0060399B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60399B" w:rsidRPr="00F17BBA">
              <w:rPr>
                <w:rStyle w:val="af2"/>
              </w:rPr>
              <w:t>Порядок прекращения доступа к Подсистеме</w:t>
            </w:r>
            <w:r w:rsidR="0060399B">
              <w:rPr>
                <w:webHidden/>
              </w:rPr>
              <w:tab/>
            </w:r>
            <w:r w:rsidR="0060399B">
              <w:rPr>
                <w:webHidden/>
              </w:rPr>
              <w:fldChar w:fldCharType="begin"/>
            </w:r>
            <w:r w:rsidR="0060399B">
              <w:rPr>
                <w:webHidden/>
              </w:rPr>
              <w:instrText xml:space="preserve"> PAGEREF _Toc97289319 \h </w:instrText>
            </w:r>
            <w:r w:rsidR="0060399B">
              <w:rPr>
                <w:webHidden/>
              </w:rPr>
            </w:r>
            <w:r w:rsidR="0060399B">
              <w:rPr>
                <w:webHidden/>
              </w:rPr>
              <w:fldChar w:fldCharType="separate"/>
            </w:r>
            <w:r w:rsidR="0060399B">
              <w:rPr>
                <w:webHidden/>
              </w:rPr>
              <w:t>9</w:t>
            </w:r>
            <w:r w:rsidR="0060399B">
              <w:rPr>
                <w:webHidden/>
              </w:rPr>
              <w:fldChar w:fldCharType="end"/>
            </w:r>
          </w:hyperlink>
        </w:p>
        <w:p w14:paraId="35DBD74F" w14:textId="28EDC7AB" w:rsidR="0060399B" w:rsidRDefault="00DA739E">
          <w:pPr>
            <w:pStyle w:val="17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7289320" w:history="1">
            <w:r w:rsidR="0060399B" w:rsidRPr="00F17BBA">
              <w:rPr>
                <w:rStyle w:val="af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</w:t>
            </w:r>
            <w:r w:rsidR="0060399B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60399B" w:rsidRPr="00F17BBA">
              <w:rPr>
                <w:rStyle w:val="af2"/>
              </w:rPr>
              <w:t>ОПИСАНИЕ ОПЕРАЦИЙ</w:t>
            </w:r>
            <w:r w:rsidR="0060399B">
              <w:rPr>
                <w:webHidden/>
              </w:rPr>
              <w:tab/>
            </w:r>
            <w:r w:rsidR="0060399B">
              <w:rPr>
                <w:webHidden/>
              </w:rPr>
              <w:fldChar w:fldCharType="begin"/>
            </w:r>
            <w:r w:rsidR="0060399B">
              <w:rPr>
                <w:webHidden/>
              </w:rPr>
              <w:instrText xml:space="preserve"> PAGEREF _Toc97289320 \h </w:instrText>
            </w:r>
            <w:r w:rsidR="0060399B">
              <w:rPr>
                <w:webHidden/>
              </w:rPr>
            </w:r>
            <w:r w:rsidR="0060399B">
              <w:rPr>
                <w:webHidden/>
              </w:rPr>
              <w:fldChar w:fldCharType="separate"/>
            </w:r>
            <w:r w:rsidR="0060399B">
              <w:rPr>
                <w:webHidden/>
              </w:rPr>
              <w:t>11</w:t>
            </w:r>
            <w:r w:rsidR="0060399B">
              <w:rPr>
                <w:webHidden/>
              </w:rPr>
              <w:fldChar w:fldCharType="end"/>
            </w:r>
          </w:hyperlink>
        </w:p>
        <w:p w14:paraId="4DDFBD00" w14:textId="49610C92" w:rsidR="0060399B" w:rsidRDefault="00DA739E">
          <w:pPr>
            <w:pStyle w:val="24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7289321" w:history="1">
            <w:r w:rsidR="0060399B" w:rsidRPr="00F17BBA">
              <w:rPr>
                <w:rStyle w:val="af2"/>
              </w:rPr>
              <w:t>4.1</w:t>
            </w:r>
            <w:r w:rsidR="0060399B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60399B" w:rsidRPr="00F17BBA">
              <w:rPr>
                <w:rStyle w:val="af2"/>
              </w:rPr>
              <w:t>Работа с разделом «Выписки о прохождении аккредитации»</w:t>
            </w:r>
            <w:r w:rsidR="0060399B">
              <w:rPr>
                <w:webHidden/>
              </w:rPr>
              <w:tab/>
            </w:r>
            <w:r w:rsidR="0060399B">
              <w:rPr>
                <w:webHidden/>
              </w:rPr>
              <w:fldChar w:fldCharType="begin"/>
            </w:r>
            <w:r w:rsidR="0060399B">
              <w:rPr>
                <w:webHidden/>
              </w:rPr>
              <w:instrText xml:space="preserve"> PAGEREF _Toc97289321 \h </w:instrText>
            </w:r>
            <w:r w:rsidR="0060399B">
              <w:rPr>
                <w:webHidden/>
              </w:rPr>
            </w:r>
            <w:r w:rsidR="0060399B">
              <w:rPr>
                <w:webHidden/>
              </w:rPr>
              <w:fldChar w:fldCharType="separate"/>
            </w:r>
            <w:r w:rsidR="0060399B">
              <w:rPr>
                <w:webHidden/>
              </w:rPr>
              <w:t>11</w:t>
            </w:r>
            <w:r w:rsidR="0060399B">
              <w:rPr>
                <w:webHidden/>
              </w:rPr>
              <w:fldChar w:fldCharType="end"/>
            </w:r>
          </w:hyperlink>
        </w:p>
        <w:p w14:paraId="1B6297E5" w14:textId="7012A30D" w:rsidR="0060399B" w:rsidRDefault="00DA739E">
          <w:pPr>
            <w:pStyle w:val="34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7289322" w:history="1">
            <w:r w:rsidR="0060399B" w:rsidRPr="00F17BBA">
              <w:rPr>
                <w:rStyle w:val="af2"/>
              </w:rPr>
              <w:t>4.1.1</w:t>
            </w:r>
            <w:r w:rsidR="0060399B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60399B" w:rsidRPr="00F17BBA">
              <w:rPr>
                <w:rStyle w:val="af2"/>
              </w:rPr>
              <w:t>Просмотр выписок о прохождении аккредитации специалиста</w:t>
            </w:r>
            <w:r w:rsidR="0060399B">
              <w:rPr>
                <w:webHidden/>
              </w:rPr>
              <w:tab/>
            </w:r>
            <w:r w:rsidR="0060399B">
              <w:rPr>
                <w:webHidden/>
              </w:rPr>
              <w:fldChar w:fldCharType="begin"/>
            </w:r>
            <w:r w:rsidR="0060399B">
              <w:rPr>
                <w:webHidden/>
              </w:rPr>
              <w:instrText xml:space="preserve"> PAGEREF _Toc97289322 \h </w:instrText>
            </w:r>
            <w:r w:rsidR="0060399B">
              <w:rPr>
                <w:webHidden/>
              </w:rPr>
            </w:r>
            <w:r w:rsidR="0060399B">
              <w:rPr>
                <w:webHidden/>
              </w:rPr>
              <w:fldChar w:fldCharType="separate"/>
            </w:r>
            <w:r w:rsidR="0060399B">
              <w:rPr>
                <w:webHidden/>
              </w:rPr>
              <w:t>11</w:t>
            </w:r>
            <w:r w:rsidR="0060399B">
              <w:rPr>
                <w:webHidden/>
              </w:rPr>
              <w:fldChar w:fldCharType="end"/>
            </w:r>
          </w:hyperlink>
        </w:p>
        <w:p w14:paraId="3069FF70" w14:textId="1359AE9B" w:rsidR="0060399B" w:rsidRDefault="00DA739E">
          <w:pPr>
            <w:pStyle w:val="34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7289323" w:history="1">
            <w:r w:rsidR="0060399B" w:rsidRPr="00F17BBA">
              <w:rPr>
                <w:rStyle w:val="af2"/>
              </w:rPr>
              <w:t>4.1.2</w:t>
            </w:r>
            <w:r w:rsidR="0060399B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60399B" w:rsidRPr="00F17BBA">
              <w:rPr>
                <w:rStyle w:val="af2"/>
              </w:rPr>
              <w:t>Фильтрация выписок о прохождении аккредитации специалиста</w:t>
            </w:r>
            <w:r w:rsidR="0060399B">
              <w:rPr>
                <w:webHidden/>
              </w:rPr>
              <w:tab/>
            </w:r>
            <w:r w:rsidR="0060399B">
              <w:rPr>
                <w:webHidden/>
              </w:rPr>
              <w:fldChar w:fldCharType="begin"/>
            </w:r>
            <w:r w:rsidR="0060399B">
              <w:rPr>
                <w:webHidden/>
              </w:rPr>
              <w:instrText xml:space="preserve"> PAGEREF _Toc97289323 \h </w:instrText>
            </w:r>
            <w:r w:rsidR="0060399B">
              <w:rPr>
                <w:webHidden/>
              </w:rPr>
            </w:r>
            <w:r w:rsidR="0060399B">
              <w:rPr>
                <w:webHidden/>
              </w:rPr>
              <w:fldChar w:fldCharType="separate"/>
            </w:r>
            <w:r w:rsidR="0060399B">
              <w:rPr>
                <w:webHidden/>
              </w:rPr>
              <w:t>11</w:t>
            </w:r>
            <w:r w:rsidR="0060399B">
              <w:rPr>
                <w:webHidden/>
              </w:rPr>
              <w:fldChar w:fldCharType="end"/>
            </w:r>
          </w:hyperlink>
        </w:p>
        <w:p w14:paraId="6D793DF5" w14:textId="6ADC7225" w:rsidR="0060399B" w:rsidRDefault="00DA739E">
          <w:pPr>
            <w:pStyle w:val="34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7289324" w:history="1">
            <w:r w:rsidR="0060399B" w:rsidRPr="00F17BBA">
              <w:rPr>
                <w:rStyle w:val="af2"/>
              </w:rPr>
              <w:t>4.1.3</w:t>
            </w:r>
            <w:r w:rsidR="0060399B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60399B" w:rsidRPr="00F17BBA">
              <w:rPr>
                <w:rStyle w:val="af2"/>
              </w:rPr>
              <w:t>Подписание выписок о прохождении аккредитации специалиста</w:t>
            </w:r>
            <w:r w:rsidR="0060399B">
              <w:rPr>
                <w:webHidden/>
              </w:rPr>
              <w:tab/>
            </w:r>
            <w:r w:rsidR="0060399B">
              <w:rPr>
                <w:webHidden/>
              </w:rPr>
              <w:fldChar w:fldCharType="begin"/>
            </w:r>
            <w:r w:rsidR="0060399B">
              <w:rPr>
                <w:webHidden/>
              </w:rPr>
              <w:instrText xml:space="preserve"> PAGEREF _Toc97289324 \h </w:instrText>
            </w:r>
            <w:r w:rsidR="0060399B">
              <w:rPr>
                <w:webHidden/>
              </w:rPr>
            </w:r>
            <w:r w:rsidR="0060399B">
              <w:rPr>
                <w:webHidden/>
              </w:rPr>
              <w:fldChar w:fldCharType="separate"/>
            </w:r>
            <w:r w:rsidR="0060399B">
              <w:rPr>
                <w:webHidden/>
              </w:rPr>
              <w:t>12</w:t>
            </w:r>
            <w:r w:rsidR="0060399B">
              <w:rPr>
                <w:webHidden/>
              </w:rPr>
              <w:fldChar w:fldCharType="end"/>
            </w:r>
          </w:hyperlink>
        </w:p>
        <w:p w14:paraId="5F4ACAC6" w14:textId="2E175EB2" w:rsidR="0060399B" w:rsidRDefault="00DA739E">
          <w:pPr>
            <w:pStyle w:val="17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7289325" w:history="1">
            <w:r w:rsidR="0060399B" w:rsidRPr="00F17BBA">
              <w:rPr>
                <w:rStyle w:val="af2"/>
              </w:rPr>
              <w:t>Приложение А</w:t>
            </w:r>
            <w:r w:rsidR="0060399B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60399B" w:rsidRPr="00F17BBA">
              <w:rPr>
                <w:rStyle w:val="af2"/>
              </w:rPr>
              <w:t>ЗАЯВКА НА ПРЕДОСТАВЛЕНИЕ ДОСТУПА К РАЗДЕЛУ ФЕДЕРАЛЬНОГО РЕГИСТРА МЕДИЦИНСКИХ РАБОТНИКОВ «ВЫПИСКИ О ПРОХОЖДЕНИИ АККРЕДИТАЦИИ»</w:t>
            </w:r>
            <w:r w:rsidR="0060399B">
              <w:rPr>
                <w:webHidden/>
              </w:rPr>
              <w:tab/>
            </w:r>
            <w:r w:rsidR="0060399B">
              <w:rPr>
                <w:webHidden/>
              </w:rPr>
              <w:fldChar w:fldCharType="begin"/>
            </w:r>
            <w:r w:rsidR="0060399B">
              <w:rPr>
                <w:webHidden/>
              </w:rPr>
              <w:instrText xml:space="preserve"> PAGEREF _Toc97289325 \h </w:instrText>
            </w:r>
            <w:r w:rsidR="0060399B">
              <w:rPr>
                <w:webHidden/>
              </w:rPr>
            </w:r>
            <w:r w:rsidR="0060399B">
              <w:rPr>
                <w:webHidden/>
              </w:rPr>
              <w:fldChar w:fldCharType="separate"/>
            </w:r>
            <w:r w:rsidR="0060399B">
              <w:rPr>
                <w:webHidden/>
              </w:rPr>
              <w:t>14</w:t>
            </w:r>
            <w:r w:rsidR="0060399B">
              <w:rPr>
                <w:webHidden/>
              </w:rPr>
              <w:fldChar w:fldCharType="end"/>
            </w:r>
          </w:hyperlink>
        </w:p>
        <w:p w14:paraId="535207FD" w14:textId="4CB7028B" w:rsidR="0060399B" w:rsidRDefault="00DA739E">
          <w:pPr>
            <w:pStyle w:val="17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7289326" w:history="1">
            <w:r w:rsidR="0060399B" w:rsidRPr="00F17BBA">
              <w:rPr>
                <w:rStyle w:val="af2"/>
              </w:rPr>
              <w:t>Приложение Б</w:t>
            </w:r>
            <w:r w:rsidR="0060399B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60399B" w:rsidRPr="00F17BBA">
              <w:rPr>
                <w:rStyle w:val="af2"/>
              </w:rPr>
              <w:t>ЗАЯВКА НА ПРЕКРАЩЕНИЕ ДОСТУПА К РАЗДЕЛУ ФЕДЕРАЛЬНОГО РЕГИСТРА МЕДИЦИНСКИХ РАБОТНИКОВ «ВЫПИСКИ О ПРОХОЖДЕНИИ АККРЕДИТАЦИИ»</w:t>
            </w:r>
            <w:r w:rsidR="0060399B">
              <w:rPr>
                <w:webHidden/>
              </w:rPr>
              <w:tab/>
            </w:r>
            <w:r w:rsidR="0060399B">
              <w:rPr>
                <w:webHidden/>
              </w:rPr>
              <w:fldChar w:fldCharType="begin"/>
            </w:r>
            <w:r w:rsidR="0060399B">
              <w:rPr>
                <w:webHidden/>
              </w:rPr>
              <w:instrText xml:space="preserve"> PAGEREF _Toc97289326 \h </w:instrText>
            </w:r>
            <w:r w:rsidR="0060399B">
              <w:rPr>
                <w:webHidden/>
              </w:rPr>
            </w:r>
            <w:r w:rsidR="0060399B">
              <w:rPr>
                <w:webHidden/>
              </w:rPr>
              <w:fldChar w:fldCharType="separate"/>
            </w:r>
            <w:r w:rsidR="0060399B">
              <w:rPr>
                <w:webHidden/>
              </w:rPr>
              <w:t>15</w:t>
            </w:r>
            <w:r w:rsidR="0060399B">
              <w:rPr>
                <w:webHidden/>
              </w:rPr>
              <w:fldChar w:fldCharType="end"/>
            </w:r>
          </w:hyperlink>
        </w:p>
        <w:p w14:paraId="0D094AA2" w14:textId="5BD3DDD4" w:rsidR="0060399B" w:rsidRDefault="00DA739E">
          <w:pPr>
            <w:pStyle w:val="17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97289327" w:history="1">
            <w:r w:rsidR="0060399B" w:rsidRPr="00F17BBA">
              <w:rPr>
                <w:rStyle w:val="af2"/>
              </w:rPr>
              <w:t>История изменений документа</w:t>
            </w:r>
            <w:r w:rsidR="0060399B">
              <w:rPr>
                <w:webHidden/>
              </w:rPr>
              <w:tab/>
            </w:r>
            <w:r w:rsidR="0060399B">
              <w:rPr>
                <w:webHidden/>
              </w:rPr>
              <w:fldChar w:fldCharType="begin"/>
            </w:r>
            <w:r w:rsidR="0060399B">
              <w:rPr>
                <w:webHidden/>
              </w:rPr>
              <w:instrText xml:space="preserve"> PAGEREF _Toc97289327 \h </w:instrText>
            </w:r>
            <w:r w:rsidR="0060399B">
              <w:rPr>
                <w:webHidden/>
              </w:rPr>
            </w:r>
            <w:r w:rsidR="0060399B">
              <w:rPr>
                <w:webHidden/>
              </w:rPr>
              <w:fldChar w:fldCharType="separate"/>
            </w:r>
            <w:r w:rsidR="0060399B">
              <w:rPr>
                <w:webHidden/>
              </w:rPr>
              <w:t>16</w:t>
            </w:r>
            <w:r w:rsidR="0060399B">
              <w:rPr>
                <w:webHidden/>
              </w:rPr>
              <w:fldChar w:fldCharType="end"/>
            </w:r>
          </w:hyperlink>
        </w:p>
        <w:p w14:paraId="617AE105" w14:textId="3880D489" w:rsidR="00851359" w:rsidRDefault="00851359">
          <w:r>
            <w:rPr>
              <w:b/>
              <w:bCs/>
            </w:rPr>
            <w:fldChar w:fldCharType="end"/>
          </w:r>
        </w:p>
      </w:sdtContent>
    </w:sdt>
    <w:bookmarkEnd w:id="0" w:displacedByCustomXml="prev"/>
    <w:p w14:paraId="217EB64E" w14:textId="73FF99D8" w:rsidR="00851359" w:rsidRPr="00C915CE" w:rsidRDefault="00851359" w:rsidP="00851359">
      <w:pPr>
        <w:pStyle w:val="15"/>
      </w:pPr>
      <w:bookmarkStart w:id="13" w:name="_Toc90080545"/>
      <w:bookmarkStart w:id="14" w:name="_Toc97289305"/>
      <w:r>
        <w:lastRenderedPageBreak/>
        <w:t xml:space="preserve">ПЕРЕЧЕНЬ </w:t>
      </w:r>
      <w:r w:rsidR="00A55DF4">
        <w:t>ИСПОЛЬЗУЕМЫХ</w:t>
      </w:r>
      <w:r>
        <w:t xml:space="preserve"> ТЕРМИНОВ И СОКРАЩЕНИЙ</w:t>
      </w:r>
      <w:bookmarkEnd w:id="13"/>
      <w:bookmarkEnd w:id="14"/>
    </w:p>
    <w:tbl>
      <w:tblPr>
        <w:tblStyle w:val="aff8"/>
        <w:tblW w:w="5000" w:type="pct"/>
        <w:tblLook w:val="04A0" w:firstRow="1" w:lastRow="0" w:firstColumn="1" w:lastColumn="0" w:noHBand="0" w:noVBand="1"/>
      </w:tblPr>
      <w:tblGrid>
        <w:gridCol w:w="2536"/>
        <w:gridCol w:w="6808"/>
      </w:tblGrid>
      <w:tr w:rsidR="00C01418" w:rsidRPr="00EE4942" w14:paraId="6FF26007" w14:textId="77777777" w:rsidTr="00893303">
        <w:tc>
          <w:tcPr>
            <w:tcW w:w="1357" w:type="pct"/>
          </w:tcPr>
          <w:p w14:paraId="48C355D7" w14:textId="77777777" w:rsidR="00C01418" w:rsidRPr="00EE4942" w:rsidRDefault="00C01418" w:rsidP="00893303">
            <w:pPr>
              <w:pStyle w:val="afff6"/>
            </w:pPr>
            <w:r>
              <w:t>Сокращение/Термин</w:t>
            </w:r>
          </w:p>
        </w:tc>
        <w:tc>
          <w:tcPr>
            <w:tcW w:w="3643" w:type="pct"/>
          </w:tcPr>
          <w:p w14:paraId="08C1053B" w14:textId="32C2CB8C" w:rsidR="00C01418" w:rsidRPr="00EE4942" w:rsidRDefault="004C6338" w:rsidP="00893303">
            <w:pPr>
              <w:pStyle w:val="afff6"/>
            </w:pPr>
            <w:r>
              <w:t>Наименование</w:t>
            </w:r>
            <w:r w:rsidR="00C01418">
              <w:t>/Определение</w:t>
            </w:r>
          </w:p>
        </w:tc>
      </w:tr>
      <w:tr w:rsidR="00C01418" w:rsidRPr="00FE50B5" w14:paraId="402A2A2D" w14:textId="77777777" w:rsidTr="00893303">
        <w:tc>
          <w:tcPr>
            <w:tcW w:w="1357" w:type="pct"/>
          </w:tcPr>
          <w:p w14:paraId="405AE434" w14:textId="77777777" w:rsidR="00C01418" w:rsidRDefault="00C01418" w:rsidP="00893303">
            <w:pPr>
              <w:pStyle w:val="afff4"/>
            </w:pPr>
            <w:r w:rsidRPr="00C20427">
              <w:t>ЕГИСЗ</w:t>
            </w:r>
          </w:p>
        </w:tc>
        <w:tc>
          <w:tcPr>
            <w:tcW w:w="3643" w:type="pct"/>
          </w:tcPr>
          <w:p w14:paraId="79F17BE0" w14:textId="77777777" w:rsidR="00C01418" w:rsidRPr="00FE50B5" w:rsidRDefault="00C01418" w:rsidP="00893303">
            <w:pPr>
              <w:pStyle w:val="afff4"/>
            </w:pPr>
            <w:r>
              <w:t>Единая государственная информационная система в сфере здравоохранения</w:t>
            </w:r>
          </w:p>
        </w:tc>
      </w:tr>
      <w:tr w:rsidR="00C01418" w:rsidRPr="00FE50B5" w14:paraId="694E71DD" w14:textId="77777777" w:rsidTr="00893303">
        <w:tc>
          <w:tcPr>
            <w:tcW w:w="1357" w:type="pct"/>
          </w:tcPr>
          <w:p w14:paraId="2CA0C61B" w14:textId="77777777" w:rsidR="00C01418" w:rsidRDefault="00C01418" w:rsidP="00893303">
            <w:pPr>
              <w:pStyle w:val="afff4"/>
            </w:pPr>
            <w:r>
              <w:t>ЕПГУ</w:t>
            </w:r>
          </w:p>
        </w:tc>
        <w:tc>
          <w:tcPr>
            <w:tcW w:w="3643" w:type="pct"/>
          </w:tcPr>
          <w:p w14:paraId="2EDCD7C5" w14:textId="77777777" w:rsidR="00C01418" w:rsidRPr="00FE50B5" w:rsidRDefault="00C01418" w:rsidP="00893303">
            <w:pPr>
              <w:pStyle w:val="afff4"/>
            </w:pPr>
            <w:r>
              <w:t>Единый портал государственных и муниципальных услуг</w:t>
            </w:r>
          </w:p>
        </w:tc>
      </w:tr>
      <w:tr w:rsidR="00C01418" w:rsidRPr="00EE4942" w14:paraId="00132885" w14:textId="77777777" w:rsidTr="00893303">
        <w:tc>
          <w:tcPr>
            <w:tcW w:w="1357" w:type="pct"/>
          </w:tcPr>
          <w:p w14:paraId="01730833" w14:textId="02892912" w:rsidR="00C01418" w:rsidRPr="00FB2582" w:rsidRDefault="00C01418" w:rsidP="00893303">
            <w:pPr>
              <w:pStyle w:val="afff4"/>
            </w:pPr>
            <w:r>
              <w:t>ИА</w:t>
            </w:r>
            <w:r w:rsidR="004C6338">
              <w:t xml:space="preserve"> ЕГИСЗ</w:t>
            </w:r>
          </w:p>
        </w:tc>
        <w:tc>
          <w:tcPr>
            <w:tcW w:w="3643" w:type="pct"/>
          </w:tcPr>
          <w:p w14:paraId="350E48FF" w14:textId="2128A995" w:rsidR="00C01418" w:rsidRPr="00EE4942" w:rsidRDefault="00C01418" w:rsidP="00893303">
            <w:pPr>
              <w:pStyle w:val="afff4"/>
              <w:rPr>
                <w:szCs w:val="20"/>
              </w:rPr>
            </w:pPr>
            <w:r w:rsidRPr="00FE50B5">
              <w:t xml:space="preserve">Единая система идентификации, аутентификации и авторизации пользователей </w:t>
            </w:r>
            <w:r w:rsidR="004C6338">
              <w:t>Единой государственной информационной системы в сфере здравоохранения</w:t>
            </w:r>
          </w:p>
        </w:tc>
      </w:tr>
      <w:tr w:rsidR="00C01418" w:rsidRPr="00EE4942" w14:paraId="75F2D624" w14:textId="77777777" w:rsidTr="00893303">
        <w:tc>
          <w:tcPr>
            <w:tcW w:w="1357" w:type="pct"/>
          </w:tcPr>
          <w:p w14:paraId="6079FE39" w14:textId="77777777" w:rsidR="00C01418" w:rsidRPr="00EE4942" w:rsidRDefault="00C01418" w:rsidP="00893303">
            <w:pPr>
              <w:pStyle w:val="afff4"/>
            </w:pPr>
            <w:r>
              <w:t>МЗ</w:t>
            </w:r>
          </w:p>
        </w:tc>
        <w:tc>
          <w:tcPr>
            <w:tcW w:w="3643" w:type="pct"/>
          </w:tcPr>
          <w:p w14:paraId="431ACB37" w14:textId="06B0DA7A" w:rsidR="00C01418" w:rsidRPr="00EE4942" w:rsidRDefault="00C01418" w:rsidP="00893303">
            <w:pPr>
              <w:pStyle w:val="afff4"/>
            </w:pPr>
            <w:r>
              <w:t>Министерств</w:t>
            </w:r>
            <w:r w:rsidR="00A55DF4">
              <w:t>о</w:t>
            </w:r>
            <w:r>
              <w:t xml:space="preserve"> здравоохранения</w:t>
            </w:r>
            <w:r w:rsidR="00A55DF4">
              <w:t xml:space="preserve"> Российской Федерации</w:t>
            </w:r>
          </w:p>
        </w:tc>
      </w:tr>
      <w:tr w:rsidR="00BF0C2D" w:rsidRPr="00EE4942" w14:paraId="637C4DA3" w14:textId="77777777" w:rsidTr="00893303">
        <w:tc>
          <w:tcPr>
            <w:tcW w:w="1357" w:type="pct"/>
            <w:vAlign w:val="center"/>
          </w:tcPr>
          <w:p w14:paraId="14D90B21" w14:textId="56D410E4" w:rsidR="00BF0C2D" w:rsidRDefault="00BF0C2D" w:rsidP="00FF7808">
            <w:pPr>
              <w:pStyle w:val="afff4"/>
            </w:pPr>
            <w:r>
              <w:t>РФ</w:t>
            </w:r>
          </w:p>
        </w:tc>
        <w:tc>
          <w:tcPr>
            <w:tcW w:w="3643" w:type="pct"/>
            <w:vAlign w:val="center"/>
          </w:tcPr>
          <w:p w14:paraId="658CBEB0" w14:textId="550A892E" w:rsidR="00BF0C2D" w:rsidRPr="00290E77" w:rsidRDefault="00BF0C2D" w:rsidP="00FF7808">
            <w:pPr>
              <w:pStyle w:val="afff4"/>
            </w:pPr>
            <w:r w:rsidRPr="00BF0C2D">
              <w:t>Российск</w:t>
            </w:r>
            <w:r>
              <w:t>ая</w:t>
            </w:r>
            <w:r w:rsidRPr="00BF0C2D">
              <w:t xml:space="preserve"> Федераци</w:t>
            </w:r>
            <w:r>
              <w:t>я</w:t>
            </w:r>
          </w:p>
        </w:tc>
      </w:tr>
      <w:tr w:rsidR="00FF7808" w:rsidRPr="00EE4942" w14:paraId="7277FE05" w14:textId="77777777" w:rsidTr="00893303">
        <w:tc>
          <w:tcPr>
            <w:tcW w:w="1357" w:type="pct"/>
            <w:vAlign w:val="center"/>
          </w:tcPr>
          <w:p w14:paraId="16EC3BBB" w14:textId="5DE72896" w:rsidR="00FF7808" w:rsidRPr="00EE4942" w:rsidRDefault="00FF7808" w:rsidP="00FF7808">
            <w:pPr>
              <w:pStyle w:val="afff4"/>
            </w:pPr>
            <w:r>
              <w:t>СНИЛС</w:t>
            </w:r>
          </w:p>
        </w:tc>
        <w:tc>
          <w:tcPr>
            <w:tcW w:w="3643" w:type="pct"/>
            <w:vAlign w:val="center"/>
          </w:tcPr>
          <w:p w14:paraId="7FBC3631" w14:textId="080CF450" w:rsidR="00FF7808" w:rsidRPr="00EE4942" w:rsidRDefault="00FF7808" w:rsidP="00FF7808">
            <w:pPr>
              <w:pStyle w:val="afff4"/>
            </w:pPr>
            <w:r w:rsidRPr="00290E77">
              <w:t>Страховой номер индивидуального лицевого счёта</w:t>
            </w:r>
          </w:p>
        </w:tc>
      </w:tr>
      <w:tr w:rsidR="00C01418" w:rsidRPr="00EE4942" w14:paraId="7E4E3B78" w14:textId="77777777" w:rsidTr="00893303">
        <w:tc>
          <w:tcPr>
            <w:tcW w:w="1357" w:type="pct"/>
          </w:tcPr>
          <w:p w14:paraId="12905AAD" w14:textId="77777777" w:rsidR="00C01418" w:rsidRPr="00EE4942" w:rsidRDefault="00C01418" w:rsidP="00893303">
            <w:pPr>
              <w:pStyle w:val="afff4"/>
            </w:pPr>
            <w:r w:rsidRPr="00EE4942">
              <w:t>СТП</w:t>
            </w:r>
          </w:p>
        </w:tc>
        <w:tc>
          <w:tcPr>
            <w:tcW w:w="3643" w:type="pct"/>
          </w:tcPr>
          <w:p w14:paraId="46F34942" w14:textId="1B4E5717" w:rsidR="00C01418" w:rsidRPr="00EE4942" w:rsidRDefault="00C01418" w:rsidP="00893303">
            <w:pPr>
              <w:pStyle w:val="afff4"/>
            </w:pPr>
            <w:r w:rsidRPr="00EE4942">
              <w:t>Служба технической поддержки</w:t>
            </w:r>
            <w:r w:rsidR="003B6B4B">
              <w:t xml:space="preserve"> </w:t>
            </w:r>
            <w:r w:rsidR="004C6338">
              <w:t>Единой государственной информационной системы в сфере здравоохранения</w:t>
            </w:r>
          </w:p>
        </w:tc>
      </w:tr>
      <w:tr w:rsidR="00C01418" w:rsidRPr="00EE4942" w14:paraId="0CF41DD1" w14:textId="77777777" w:rsidTr="00893303">
        <w:tc>
          <w:tcPr>
            <w:tcW w:w="1357" w:type="pct"/>
          </w:tcPr>
          <w:p w14:paraId="1A4C6A46" w14:textId="77777777" w:rsidR="00C01418" w:rsidRPr="00EE4942" w:rsidRDefault="00C01418" w:rsidP="00893303">
            <w:pPr>
              <w:pStyle w:val="afff4"/>
            </w:pPr>
            <w:r w:rsidRPr="00EE4942">
              <w:t>ФИО</w:t>
            </w:r>
          </w:p>
        </w:tc>
        <w:tc>
          <w:tcPr>
            <w:tcW w:w="3643" w:type="pct"/>
          </w:tcPr>
          <w:p w14:paraId="0095C6B1" w14:textId="77777777" w:rsidR="00C01418" w:rsidRPr="00EE4942" w:rsidRDefault="00C01418" w:rsidP="00893303">
            <w:pPr>
              <w:pStyle w:val="afff4"/>
            </w:pPr>
            <w:r w:rsidRPr="00EE4942">
              <w:t>Фамилия, имя, отчество</w:t>
            </w:r>
          </w:p>
        </w:tc>
      </w:tr>
      <w:tr w:rsidR="00C01418" w:rsidRPr="00EE4942" w14:paraId="21B2734E" w14:textId="77777777" w:rsidTr="00893303">
        <w:tc>
          <w:tcPr>
            <w:tcW w:w="1357" w:type="pct"/>
          </w:tcPr>
          <w:p w14:paraId="08C9BB2B" w14:textId="241B5241" w:rsidR="00C01418" w:rsidRPr="00EE4942" w:rsidRDefault="00C01418" w:rsidP="00212B5D">
            <w:pPr>
              <w:pStyle w:val="afff4"/>
            </w:pPr>
            <w:r w:rsidRPr="00EE4942">
              <w:t>ФРМР,</w:t>
            </w:r>
            <w:r w:rsidR="00212B5D">
              <w:t xml:space="preserve"> </w:t>
            </w:r>
            <w:r>
              <w:t>Подс</w:t>
            </w:r>
            <w:r w:rsidRPr="00EE4942">
              <w:t>истема</w:t>
            </w:r>
          </w:p>
        </w:tc>
        <w:tc>
          <w:tcPr>
            <w:tcW w:w="3643" w:type="pct"/>
          </w:tcPr>
          <w:p w14:paraId="3E1E0BAB" w14:textId="55C81806" w:rsidR="00C01418" w:rsidRPr="00EE4942" w:rsidRDefault="00BE027D" w:rsidP="00893303">
            <w:pPr>
              <w:pStyle w:val="afff4"/>
            </w:pPr>
            <w:r w:rsidRPr="00FE6A01">
              <w:t>Подсистема «Федеральный регистр медицинских работников» Единой государственной информационной системы в сфере здравоохранения</w:t>
            </w:r>
          </w:p>
        </w:tc>
      </w:tr>
    </w:tbl>
    <w:p w14:paraId="5E102CA8" w14:textId="77777777" w:rsidR="00851359" w:rsidRDefault="00851359" w:rsidP="00851359"/>
    <w:p w14:paraId="78F332FF" w14:textId="77777777" w:rsidR="00851359" w:rsidRPr="00FC2FB7" w:rsidRDefault="00851359" w:rsidP="00205AA7">
      <w:pPr>
        <w:pStyle w:val="10"/>
        <w:numPr>
          <w:ilvl w:val="0"/>
          <w:numId w:val="6"/>
        </w:numPr>
      </w:pPr>
      <w:bookmarkStart w:id="15" w:name="_Toc89079966"/>
      <w:bookmarkStart w:id="16" w:name="_Toc90080546"/>
      <w:bookmarkStart w:id="17" w:name="_Toc97289306"/>
      <w:r w:rsidRPr="00FC2FB7">
        <w:lastRenderedPageBreak/>
        <w:t>ВВЕДЕНИЕ</w:t>
      </w:r>
      <w:bookmarkEnd w:id="15"/>
      <w:bookmarkEnd w:id="16"/>
      <w:bookmarkEnd w:id="17"/>
    </w:p>
    <w:p w14:paraId="24F8559A" w14:textId="77777777" w:rsidR="00851359" w:rsidRPr="00FC2FB7" w:rsidRDefault="00851359" w:rsidP="00205AA7">
      <w:pPr>
        <w:pStyle w:val="2"/>
        <w:numPr>
          <w:ilvl w:val="1"/>
          <w:numId w:val="6"/>
        </w:numPr>
      </w:pPr>
      <w:bookmarkStart w:id="18" w:name="_Toc89079967"/>
      <w:bookmarkStart w:id="19" w:name="_Toc90080547"/>
      <w:bookmarkStart w:id="20" w:name="_Toc97289307"/>
      <w:r w:rsidRPr="00FC2FB7">
        <w:t>Область применения</w:t>
      </w:r>
      <w:bookmarkEnd w:id="18"/>
      <w:bookmarkEnd w:id="19"/>
      <w:bookmarkEnd w:id="20"/>
    </w:p>
    <w:p w14:paraId="2C2DB5B3" w14:textId="0AFE8337" w:rsidR="00E12393" w:rsidRPr="00C915CE" w:rsidRDefault="00C22CDD" w:rsidP="00E12393">
      <w:pPr>
        <w:pStyle w:val="affffb"/>
      </w:pPr>
      <w:bookmarkStart w:id="21" w:name="_Hlk96435304"/>
      <w:bookmarkStart w:id="22" w:name="_Toc406506798"/>
      <w:bookmarkStart w:id="23" w:name="_Toc405544799"/>
      <w:bookmarkStart w:id="24" w:name="_Toc346552867"/>
      <w:bookmarkStart w:id="25" w:name="_Toc349055682"/>
      <w:bookmarkStart w:id="26" w:name="_Toc438134326"/>
      <w:bookmarkStart w:id="27" w:name="_Toc438137867"/>
      <w:bookmarkStart w:id="28" w:name="_Toc89079969"/>
      <w:bookmarkStart w:id="29" w:name="_Toc90080549"/>
      <w:r w:rsidRPr="00FC2FB7">
        <w:t>Федеральный регистр медицинских работников (далее – ФРМР, Подсистема) применяется в Министерстве здравоохранения Российской Федерации, а также в органах государственной</w:t>
      </w:r>
      <w:r w:rsidRPr="00C915CE">
        <w:t xml:space="preserve"> власти субъектов Российской Федерации и муниципальных образованиях </w:t>
      </w:r>
      <w:r>
        <w:t>в качестве</w:t>
      </w:r>
      <w:r w:rsidRPr="00C915CE">
        <w:t xml:space="preserve"> инструмент</w:t>
      </w:r>
      <w:r>
        <w:t>а</w:t>
      </w:r>
      <w:r w:rsidRPr="00C915CE">
        <w:t xml:space="preserve"> для </w:t>
      </w:r>
      <w:r>
        <w:t xml:space="preserve">автоматизированных </w:t>
      </w:r>
      <w:r w:rsidRPr="00C915CE">
        <w:t>процессов сбора, обработки и анализа данных с целью осуществления информационно-аналитической поддержки принятия решений в сфере здравоохранения.</w:t>
      </w:r>
      <w:r w:rsidR="00E12393">
        <w:t xml:space="preserve"> </w:t>
      </w:r>
    </w:p>
    <w:p w14:paraId="157ABC21" w14:textId="5BFC6716" w:rsidR="00C22CDD" w:rsidRPr="00C915CE" w:rsidRDefault="00E12393" w:rsidP="00C22CDD">
      <w:r>
        <w:t xml:space="preserve">Раздел «Выписки о прохождении аккредитации» является частью ФРМР </w:t>
      </w:r>
      <w:r>
        <w:br/>
        <w:t xml:space="preserve">и предназначен для </w:t>
      </w:r>
      <w:r w:rsidR="0086799D">
        <w:t>а</w:t>
      </w:r>
      <w:r w:rsidR="0086799D" w:rsidRPr="0086799D">
        <w:t xml:space="preserve">втоматизации процесса выдачи </w:t>
      </w:r>
      <w:r w:rsidR="00DB6E2C">
        <w:t xml:space="preserve">лицу </w:t>
      </w:r>
      <w:r w:rsidR="0086799D" w:rsidRPr="0086799D">
        <w:t>юридически значимо</w:t>
      </w:r>
      <w:r w:rsidR="007B6EF4">
        <w:t xml:space="preserve">го документа о </w:t>
      </w:r>
      <w:r w:rsidR="0086799D" w:rsidRPr="0086799D">
        <w:t>прохождени</w:t>
      </w:r>
      <w:r w:rsidR="007B6EF4">
        <w:t xml:space="preserve">и </w:t>
      </w:r>
      <w:r w:rsidR="003303F1">
        <w:t xml:space="preserve">им </w:t>
      </w:r>
      <w:r w:rsidR="0086799D" w:rsidRPr="0086799D">
        <w:t>аккредитации специалиста.</w:t>
      </w:r>
    </w:p>
    <w:p w14:paraId="226AC0D4" w14:textId="77777777" w:rsidR="00851359" w:rsidRPr="00FC2FB7" w:rsidRDefault="00851359" w:rsidP="00851359">
      <w:pPr>
        <w:pStyle w:val="2"/>
      </w:pPr>
      <w:bookmarkStart w:id="30" w:name="_Toc97289308"/>
      <w:bookmarkEnd w:id="21"/>
      <w:r w:rsidRPr="00FC2FB7">
        <w:t>Уровень подготовки пользователя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74745ABB" w14:textId="2FF83D36" w:rsidR="00851359" w:rsidRPr="00FC2FB7" w:rsidRDefault="00851359" w:rsidP="00851359">
      <w:r w:rsidRPr="00FC2FB7">
        <w:t xml:space="preserve">При работе с </w:t>
      </w:r>
      <w:r w:rsidR="006D03A6" w:rsidRPr="00CD5680">
        <w:t xml:space="preserve">разделом </w:t>
      </w:r>
      <w:r w:rsidR="006D03A6">
        <w:t>«В</w:t>
      </w:r>
      <w:r w:rsidR="006D03A6" w:rsidRPr="00CD5680">
        <w:t>ыписки о прохождении аккредитации</w:t>
      </w:r>
      <w:r w:rsidR="006D03A6">
        <w:t xml:space="preserve">» </w:t>
      </w:r>
      <w:r w:rsidRPr="00FC2FB7">
        <w:t xml:space="preserve">пользователь должен обладать знаниями предметной области, навыками работы с операционной системой </w:t>
      </w:r>
      <w:r w:rsidRPr="00FC2FB7">
        <w:rPr>
          <w:lang w:val="en-US"/>
        </w:rPr>
        <w:t>Microsoft</w:t>
      </w:r>
      <w:r w:rsidRPr="00FC2FB7">
        <w:t xml:space="preserve"> Windows и веб-браузером, а также ознакомиться с </w:t>
      </w:r>
      <w:r w:rsidR="00EE0E2E">
        <w:t xml:space="preserve">настоящим </w:t>
      </w:r>
      <w:r w:rsidR="0097077A">
        <w:t>руководством пользователя</w:t>
      </w:r>
      <w:r w:rsidRPr="00FC2FB7">
        <w:t>.</w:t>
      </w:r>
    </w:p>
    <w:p w14:paraId="102ADE2A" w14:textId="77777777" w:rsidR="00FE7607" w:rsidRPr="00FC2FB7" w:rsidRDefault="00FE7607" w:rsidP="00FE7607">
      <w:pPr>
        <w:pStyle w:val="2"/>
      </w:pPr>
      <w:bookmarkStart w:id="31" w:name="_Toc349055683"/>
      <w:bookmarkStart w:id="32" w:name="_Toc346552868"/>
      <w:bookmarkStart w:id="33" w:name="_Toc405544800"/>
      <w:bookmarkStart w:id="34" w:name="_Toc406506799"/>
      <w:bookmarkStart w:id="35" w:name="_Toc433898670"/>
      <w:bookmarkStart w:id="36" w:name="_Toc89079970"/>
      <w:bookmarkStart w:id="37" w:name="_Toc90080550"/>
      <w:bookmarkStart w:id="38" w:name="_Toc97289309"/>
      <w:r w:rsidRPr="00FC2FB7">
        <w:t>Перечень эксплуатационной документации, с которой необходимо ознакомиться пользователю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3FB52D11" w14:textId="7F4E49C1" w:rsidR="00851359" w:rsidRDefault="00FE7607" w:rsidP="00851359">
      <w:r w:rsidRPr="00FC2FB7">
        <w:t xml:space="preserve">Для успешной </w:t>
      </w:r>
      <w:r w:rsidR="00CD5680">
        <w:t xml:space="preserve">работы с </w:t>
      </w:r>
      <w:r w:rsidR="00CD5680" w:rsidRPr="00CD5680">
        <w:t>разделом</w:t>
      </w:r>
      <w:r w:rsidR="009577EB">
        <w:t xml:space="preserve"> ФРМР</w:t>
      </w:r>
      <w:r w:rsidR="00CD5680" w:rsidRPr="00CD5680">
        <w:t xml:space="preserve"> </w:t>
      </w:r>
      <w:r w:rsidR="00CD5680">
        <w:t>«В</w:t>
      </w:r>
      <w:r w:rsidR="00CD5680" w:rsidRPr="00CD5680">
        <w:t>ыписки о прохождении аккредитации</w:t>
      </w:r>
      <w:r w:rsidR="00CD5680">
        <w:t>»</w:t>
      </w:r>
      <w:r w:rsidR="00CD5680" w:rsidRPr="00CD5680">
        <w:t xml:space="preserve"> </w:t>
      </w:r>
      <w:r w:rsidRPr="00FC2FB7">
        <w:t xml:space="preserve">пользователю необходимо ознакомиться с </w:t>
      </w:r>
      <w:r w:rsidR="0097077A" w:rsidRPr="0097077A">
        <w:t>настоящим руководством пользователя.</w:t>
      </w:r>
    </w:p>
    <w:p w14:paraId="429A115B" w14:textId="77777777" w:rsidR="00A05B5E" w:rsidRPr="00FC2FB7" w:rsidRDefault="00A05B5E" w:rsidP="00A05B5E">
      <w:pPr>
        <w:pStyle w:val="10"/>
      </w:pPr>
      <w:bookmarkStart w:id="39" w:name="_Toc89079971"/>
      <w:bookmarkStart w:id="40" w:name="_Toc90080551"/>
      <w:bookmarkStart w:id="41" w:name="_Toc97289310"/>
      <w:r w:rsidRPr="00FC2FB7">
        <w:lastRenderedPageBreak/>
        <w:t>НАЗНАЧЕНИЕ И УСЛОВИЯ ПРИМЕНЕНИЯ</w:t>
      </w:r>
      <w:bookmarkEnd w:id="39"/>
      <w:bookmarkEnd w:id="40"/>
      <w:bookmarkEnd w:id="41"/>
    </w:p>
    <w:p w14:paraId="2B98B391" w14:textId="77777777" w:rsidR="00A05B5E" w:rsidRPr="00FC2FB7" w:rsidRDefault="00A05B5E" w:rsidP="00A05B5E">
      <w:pPr>
        <w:pStyle w:val="2"/>
      </w:pPr>
      <w:bookmarkStart w:id="42" w:name="_Toc500436292"/>
      <w:bookmarkStart w:id="43" w:name="_Toc514848993"/>
      <w:bookmarkStart w:id="44" w:name="_Toc514849470"/>
      <w:bookmarkStart w:id="45" w:name="_Toc514849514"/>
      <w:bookmarkStart w:id="46" w:name="_Toc514849805"/>
      <w:bookmarkStart w:id="47" w:name="_Toc514849862"/>
      <w:bookmarkStart w:id="48" w:name="_Toc500436293"/>
      <w:bookmarkStart w:id="49" w:name="_Toc514848994"/>
      <w:bookmarkStart w:id="50" w:name="_Toc514849471"/>
      <w:bookmarkStart w:id="51" w:name="_Toc514849515"/>
      <w:bookmarkStart w:id="52" w:name="_Toc514849806"/>
      <w:bookmarkStart w:id="53" w:name="_Toc514849863"/>
      <w:bookmarkStart w:id="54" w:name="_Toc89079972"/>
      <w:bookmarkStart w:id="55" w:name="_Toc90080552"/>
      <w:bookmarkStart w:id="56" w:name="_Toc9728931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 w:rsidRPr="00FC2FB7">
        <w:t>Функции, для автоматизации которых предназначена Подсистема</w:t>
      </w:r>
      <w:bookmarkEnd w:id="54"/>
      <w:bookmarkEnd w:id="55"/>
      <w:bookmarkEnd w:id="56"/>
    </w:p>
    <w:p w14:paraId="2FC2490D" w14:textId="77777777" w:rsidR="006D03A6" w:rsidRDefault="00486B6A" w:rsidP="006D03A6">
      <w:r>
        <w:t>Р</w:t>
      </w:r>
      <w:r w:rsidRPr="00486B6A">
        <w:t>аздел «Выписки о прохождении аккредитации»</w:t>
      </w:r>
      <w:r>
        <w:t xml:space="preserve"> </w:t>
      </w:r>
      <w:r w:rsidR="00A05B5E" w:rsidRPr="00FC2FB7">
        <w:t>предназначен для автоматизации процесс</w:t>
      </w:r>
      <w:r w:rsidR="00A05B5E">
        <w:t>а</w:t>
      </w:r>
      <w:r w:rsidR="006D03A6">
        <w:t xml:space="preserve"> </w:t>
      </w:r>
      <w:r w:rsidR="006D03A6" w:rsidRPr="006D03A6">
        <w:t>выдачи юридически значимой выписки из ФРМР, подтверждающий факт прохождения аккредитации специалиста</w:t>
      </w:r>
      <w:bookmarkStart w:id="57" w:name="_Toc405902066"/>
      <w:bookmarkStart w:id="58" w:name="_Toc406506802"/>
      <w:bookmarkStart w:id="59" w:name="_Toc433898673"/>
      <w:bookmarkStart w:id="60" w:name="_Toc89079973"/>
      <w:bookmarkStart w:id="61" w:name="_Toc90080553"/>
      <w:r w:rsidR="006D03A6">
        <w:t>.</w:t>
      </w:r>
    </w:p>
    <w:p w14:paraId="09B953A3" w14:textId="7DC5FE86" w:rsidR="00A05B5E" w:rsidRPr="00FC2FB7" w:rsidRDefault="00A05B5E" w:rsidP="00C01418">
      <w:pPr>
        <w:pStyle w:val="2"/>
      </w:pPr>
      <w:bookmarkStart w:id="62" w:name="_Toc97289312"/>
      <w:r w:rsidRPr="00FC2FB7">
        <w:t>Условия, при соблюдении которых обеспечивается применение Подсистемы</w:t>
      </w:r>
      <w:bookmarkEnd w:id="57"/>
      <w:bookmarkEnd w:id="58"/>
      <w:bookmarkEnd w:id="59"/>
      <w:bookmarkEnd w:id="60"/>
      <w:bookmarkEnd w:id="61"/>
      <w:bookmarkEnd w:id="62"/>
    </w:p>
    <w:p w14:paraId="25CA3A5B" w14:textId="26BF543A" w:rsidR="00A05B5E" w:rsidRPr="00D66C07" w:rsidRDefault="00A05B5E" w:rsidP="00A05B5E">
      <w:r w:rsidRPr="00FC2FB7">
        <w:t>Для обеспеч</w:t>
      </w:r>
      <w:r w:rsidRPr="0077324C">
        <w:t xml:space="preserve">ения </w:t>
      </w:r>
      <w:r w:rsidR="006D03A6">
        <w:t xml:space="preserve">корректной работы с </w:t>
      </w:r>
      <w:r w:rsidR="006D03A6" w:rsidRPr="00CD5680">
        <w:t xml:space="preserve">разделом </w:t>
      </w:r>
      <w:r w:rsidR="006D03A6">
        <w:t>«В</w:t>
      </w:r>
      <w:r w:rsidR="006D03A6" w:rsidRPr="00CD5680">
        <w:t>ыписки о прохождении аккредитации</w:t>
      </w:r>
      <w:r w:rsidR="006D03A6">
        <w:t>»</w:t>
      </w:r>
      <w:r w:rsidR="00A35579" w:rsidRPr="00FC2FB7">
        <w:t xml:space="preserve"> </w:t>
      </w:r>
      <w:r w:rsidRPr="0077324C">
        <w:t xml:space="preserve">необходимо наличие следующих </w:t>
      </w:r>
      <w:r w:rsidRPr="00D66C07">
        <w:t>минимальных технических средств:</w:t>
      </w:r>
    </w:p>
    <w:p w14:paraId="5344380E" w14:textId="77777777" w:rsidR="00AB601F" w:rsidRDefault="00AB601F" w:rsidP="00AB601F">
      <w:pPr>
        <w:pStyle w:val="12"/>
      </w:pPr>
      <w:r>
        <w:t>центральный процессор с тактовой частотой не ниже 2 ГГц; количество ядер процессора не менее 2;</w:t>
      </w:r>
    </w:p>
    <w:p w14:paraId="7B2765BF" w14:textId="77777777" w:rsidR="00AB601F" w:rsidRDefault="00AB601F" w:rsidP="00AB601F">
      <w:pPr>
        <w:pStyle w:val="12"/>
      </w:pPr>
      <w:r>
        <w:t>оперативная память не менее 4 Гб;</w:t>
      </w:r>
    </w:p>
    <w:p w14:paraId="31774979" w14:textId="77777777" w:rsidR="00AB601F" w:rsidRDefault="00AB601F" w:rsidP="00AB601F">
      <w:pPr>
        <w:pStyle w:val="12"/>
      </w:pPr>
      <w:r>
        <w:t>графическая карта с видеопамятью не менее 512 Мбайт; допускается интегрированная графическая карта аналогичных характеристик;</w:t>
      </w:r>
    </w:p>
    <w:p w14:paraId="484A6ED0" w14:textId="77777777" w:rsidR="00AB601F" w:rsidRDefault="00AB601F" w:rsidP="00AB601F">
      <w:pPr>
        <w:pStyle w:val="12"/>
      </w:pPr>
      <w:r>
        <w:t>жесткий диск с памятью не менее 300 Гб;</w:t>
      </w:r>
    </w:p>
    <w:p w14:paraId="6A8A02D1" w14:textId="77777777" w:rsidR="00AB601F" w:rsidRDefault="00AB601F" w:rsidP="00AB601F">
      <w:pPr>
        <w:pStyle w:val="12"/>
      </w:pPr>
      <w:r>
        <w:t>сетевая карта с пропускной способностью 100 Мбит/сек;</w:t>
      </w:r>
    </w:p>
    <w:p w14:paraId="4B9B0349" w14:textId="77777777" w:rsidR="00AB601F" w:rsidRDefault="00AB601F" w:rsidP="00AB601F">
      <w:pPr>
        <w:pStyle w:val="12"/>
      </w:pPr>
      <w:r>
        <w:t>монитор с разрешением не менее 1920х1080;</w:t>
      </w:r>
    </w:p>
    <w:p w14:paraId="758A83B9" w14:textId="5D299DAF" w:rsidR="00272650" w:rsidRDefault="00AB601F" w:rsidP="00353691">
      <w:pPr>
        <w:pStyle w:val="12"/>
      </w:pPr>
      <w:r>
        <w:t>доступ в сеть «Интернет» с пропускной способностью не менее 1 Мбит/сек.</w:t>
      </w:r>
    </w:p>
    <w:p w14:paraId="7884BFE1" w14:textId="77777777" w:rsidR="00272650" w:rsidRPr="00FC2FB7" w:rsidRDefault="00272650" w:rsidP="00272650">
      <w:pPr>
        <w:pStyle w:val="10"/>
      </w:pPr>
      <w:bookmarkStart w:id="63" w:name="_Toc89079974"/>
      <w:bookmarkStart w:id="64" w:name="_Toc90080554"/>
      <w:bookmarkStart w:id="65" w:name="_Toc97289313"/>
      <w:r w:rsidRPr="00FC2FB7">
        <w:lastRenderedPageBreak/>
        <w:t>ПОДГОТОВКА К РАБОТЕ</w:t>
      </w:r>
      <w:bookmarkEnd w:id="63"/>
      <w:bookmarkEnd w:id="64"/>
      <w:bookmarkEnd w:id="65"/>
    </w:p>
    <w:p w14:paraId="17C21C11" w14:textId="77777777" w:rsidR="00272650" w:rsidRPr="00FC2FB7" w:rsidRDefault="00272650" w:rsidP="00272650">
      <w:pPr>
        <w:pStyle w:val="2"/>
      </w:pPr>
      <w:bookmarkStart w:id="66" w:name="_Toc500436297"/>
      <w:bookmarkStart w:id="67" w:name="_Toc514848998"/>
      <w:bookmarkStart w:id="68" w:name="_Toc514849475"/>
      <w:bookmarkStart w:id="69" w:name="_Toc514849519"/>
      <w:bookmarkStart w:id="70" w:name="_Toc514849810"/>
      <w:bookmarkStart w:id="71" w:name="_Toc514849867"/>
      <w:bookmarkStart w:id="72" w:name="_Toc514849995"/>
      <w:bookmarkStart w:id="73" w:name="_Toc89079975"/>
      <w:bookmarkStart w:id="74" w:name="_Toc90080555"/>
      <w:bookmarkStart w:id="75" w:name="_Toc97289314"/>
      <w:bookmarkEnd w:id="66"/>
      <w:bookmarkEnd w:id="67"/>
      <w:bookmarkEnd w:id="68"/>
      <w:bookmarkEnd w:id="69"/>
      <w:bookmarkEnd w:id="70"/>
      <w:bookmarkEnd w:id="71"/>
      <w:bookmarkEnd w:id="72"/>
      <w:r w:rsidRPr="00FC2FB7">
        <w:t>Порядок загрузки данных и программ</w:t>
      </w:r>
      <w:bookmarkEnd w:id="73"/>
      <w:bookmarkEnd w:id="74"/>
      <w:bookmarkEnd w:id="75"/>
    </w:p>
    <w:p w14:paraId="0CBB7F70" w14:textId="2D589070" w:rsidR="00272650" w:rsidRPr="00FC2FB7" w:rsidRDefault="00272650" w:rsidP="00272650">
      <w:r w:rsidRPr="00FC2FB7">
        <w:t xml:space="preserve">Для начала работы с </w:t>
      </w:r>
      <w:r w:rsidR="002D49C5">
        <w:t>р</w:t>
      </w:r>
      <w:r w:rsidR="002D49C5" w:rsidRPr="00486B6A">
        <w:t>аздел</w:t>
      </w:r>
      <w:r w:rsidR="002D49C5">
        <w:t>ом</w:t>
      </w:r>
      <w:r w:rsidR="002D49C5" w:rsidRPr="00486B6A">
        <w:t xml:space="preserve"> «Выписки о прохождении аккредитации»</w:t>
      </w:r>
      <w:r w:rsidR="002D49C5">
        <w:t xml:space="preserve"> </w:t>
      </w:r>
      <w:r w:rsidRPr="00FC2FB7">
        <w:t>на рабочем месте пользователя должен быть настроен постоянный доступ к сети Интернет. Интерфейс пользователя Подсистемы поддерживает следующие веб-браузеры:</w:t>
      </w:r>
    </w:p>
    <w:p w14:paraId="77488364" w14:textId="0A88C10A" w:rsidR="00272650" w:rsidRPr="00FC2FB7" w:rsidRDefault="00272650" w:rsidP="00AB601F">
      <w:pPr>
        <w:pStyle w:val="ul"/>
      </w:pPr>
      <w:bookmarkStart w:id="76" w:name="_Ref522099510"/>
      <w:bookmarkStart w:id="77" w:name="_Toc89079976"/>
      <w:r w:rsidRPr="00FC2FB7">
        <w:t xml:space="preserve">Google </w:t>
      </w:r>
      <w:proofErr w:type="spellStart"/>
      <w:r w:rsidRPr="00FC2FB7">
        <w:t>Chrome</w:t>
      </w:r>
      <w:proofErr w:type="spellEnd"/>
      <w:r w:rsidR="0097077A">
        <w:t>,</w:t>
      </w:r>
      <w:r w:rsidRPr="00FC2FB7">
        <w:t xml:space="preserve"> версия не ниже 89</w:t>
      </w:r>
      <w:r w:rsidR="00AB601F">
        <w:t>.</w:t>
      </w:r>
    </w:p>
    <w:p w14:paraId="33E57C74" w14:textId="59EC9E0A" w:rsidR="00272650" w:rsidRPr="00FC2FB7" w:rsidRDefault="00272650" w:rsidP="00272650">
      <w:pPr>
        <w:pStyle w:val="2"/>
      </w:pPr>
      <w:bookmarkStart w:id="78" w:name="_Ref89958233"/>
      <w:bookmarkStart w:id="79" w:name="_Toc90080556"/>
      <w:bookmarkStart w:id="80" w:name="_Ref96361318"/>
      <w:bookmarkStart w:id="81" w:name="_Ref96361344"/>
      <w:bookmarkStart w:id="82" w:name="_Toc97289315"/>
      <w:r w:rsidRPr="00FC2FB7">
        <w:t xml:space="preserve">Вход в </w:t>
      </w:r>
      <w:bookmarkEnd w:id="76"/>
      <w:bookmarkEnd w:id="77"/>
      <w:bookmarkEnd w:id="78"/>
      <w:bookmarkEnd w:id="79"/>
      <w:bookmarkEnd w:id="80"/>
      <w:bookmarkEnd w:id="81"/>
      <w:r w:rsidR="00E06C87">
        <w:t>Подсистему</w:t>
      </w:r>
      <w:bookmarkEnd w:id="82"/>
    </w:p>
    <w:p w14:paraId="18FD13D1" w14:textId="77777777" w:rsidR="0097077A" w:rsidRDefault="00272650" w:rsidP="00272650">
      <w:pPr>
        <w:rPr>
          <w:rStyle w:val="af2"/>
          <w:rFonts w:eastAsiaTheme="minorHAnsi"/>
        </w:rPr>
      </w:pPr>
      <w:bookmarkStart w:id="83" w:name="_Hlk89724334"/>
      <w:r w:rsidRPr="00FC2FB7">
        <w:t>Для успешного</w:t>
      </w:r>
      <w:r w:rsidRPr="00CA1A64">
        <w:t xml:space="preserve"> входа в </w:t>
      </w:r>
      <w:r w:rsidR="00415DF2">
        <w:t xml:space="preserve">Подсистему </w:t>
      </w:r>
      <w:r w:rsidRPr="00CA1A64">
        <w:t xml:space="preserve">необходимо открыть веб-браузер и в адресной строке ввести </w:t>
      </w:r>
      <w:r w:rsidRPr="00D13B96">
        <w:rPr>
          <w:rStyle w:val="af2"/>
          <w:rFonts w:eastAsiaTheme="minorHAnsi"/>
        </w:rPr>
        <w:t>http:/</w:t>
      </w:r>
      <w:r w:rsidR="00D13B96" w:rsidRPr="00D13B96">
        <w:rPr>
          <w:rStyle w:val="af2"/>
          <w:rFonts w:eastAsiaTheme="minorHAnsi"/>
        </w:rPr>
        <w:t>portalmr.egisz.rosminzdrav.ru</w:t>
      </w:r>
    </w:p>
    <w:bookmarkEnd w:id="83"/>
    <w:p w14:paraId="05E44D87" w14:textId="27FD8566" w:rsidR="00272650" w:rsidRPr="00CA1A64" w:rsidRDefault="00272650" w:rsidP="00272650">
      <w:r w:rsidRPr="00CA1A64">
        <w:t xml:space="preserve">На экране отобразится страница </w:t>
      </w:r>
      <w:bookmarkStart w:id="84" w:name="_Hlk96435504"/>
      <w:r w:rsidRPr="00CA1A64">
        <w:t>авторизации</w:t>
      </w:r>
      <w:r w:rsidR="00DE3FDD">
        <w:t xml:space="preserve"> </w:t>
      </w:r>
      <w:r w:rsidR="00CE6732">
        <w:t xml:space="preserve">ИА ЕГИСЗ </w:t>
      </w:r>
      <w:r w:rsidRPr="000775A8">
        <w:t>(</w:t>
      </w:r>
      <w:r w:rsidRPr="000775A8">
        <w:fldChar w:fldCharType="begin"/>
      </w:r>
      <w:r w:rsidRPr="000775A8">
        <w:instrText xml:space="preserve"> REF _Ref37761222 \h  \* MERGEFORMAT </w:instrText>
      </w:r>
      <w:r w:rsidRPr="000775A8">
        <w:fldChar w:fldCharType="separate"/>
      </w:r>
      <w:r w:rsidR="00893303" w:rsidRPr="00893303">
        <w:rPr>
          <w:color w:val="000000" w:themeColor="text1"/>
        </w:rPr>
        <w:t xml:space="preserve">Рисунок </w:t>
      </w:r>
      <w:r w:rsidR="00893303" w:rsidRPr="00893303">
        <w:rPr>
          <w:noProof/>
          <w:color w:val="000000" w:themeColor="text1"/>
        </w:rPr>
        <w:t>1</w:t>
      </w:r>
      <w:r w:rsidRPr="000775A8">
        <w:fldChar w:fldCharType="end"/>
      </w:r>
      <w:r w:rsidRPr="000775A8">
        <w:t>).</w:t>
      </w:r>
      <w:bookmarkEnd w:id="84"/>
    </w:p>
    <w:p w14:paraId="227EF04A" w14:textId="3B52C69C" w:rsidR="00272650" w:rsidRDefault="00C01418" w:rsidP="00353691">
      <w:pPr>
        <w:pStyle w:val="affffe"/>
      </w:pPr>
      <w:r>
        <w:rPr>
          <w:noProof/>
          <w:lang w:val="en-US" w:eastAsia="en-US"/>
        </w:rPr>
        <w:drawing>
          <wp:inline distT="0" distB="0" distL="0" distR="0" wp14:anchorId="719A2882" wp14:editId="021C1BC8">
            <wp:extent cx="5940425" cy="369633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9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4FBDB" w14:textId="6D77780E" w:rsidR="00272650" w:rsidRPr="00353691" w:rsidRDefault="00272650" w:rsidP="00353691">
      <w:pPr>
        <w:pStyle w:val="afffff"/>
        <w:rPr>
          <w:b w:val="0"/>
          <w:bCs w:val="0"/>
        </w:rPr>
      </w:pPr>
      <w:bookmarkStart w:id="85" w:name="_Ref37761222"/>
      <w:r w:rsidRPr="00353691">
        <w:rPr>
          <w:b w:val="0"/>
          <w:bCs w:val="0"/>
        </w:rPr>
        <w:t xml:space="preserve">Рисунок </w:t>
      </w:r>
      <w:r w:rsidR="008966A4" w:rsidRPr="00353691">
        <w:rPr>
          <w:b w:val="0"/>
          <w:bCs w:val="0"/>
          <w:noProof/>
        </w:rPr>
        <w:fldChar w:fldCharType="begin"/>
      </w:r>
      <w:r w:rsidR="008966A4" w:rsidRPr="00353691">
        <w:rPr>
          <w:b w:val="0"/>
          <w:bCs w:val="0"/>
          <w:noProof/>
        </w:rPr>
        <w:instrText xml:space="preserve"> SEQ Рисунок \* ARABIC </w:instrText>
      </w:r>
      <w:r w:rsidR="008966A4" w:rsidRPr="00353691">
        <w:rPr>
          <w:b w:val="0"/>
          <w:bCs w:val="0"/>
          <w:noProof/>
        </w:rPr>
        <w:fldChar w:fldCharType="separate"/>
      </w:r>
      <w:r w:rsidR="00893303">
        <w:rPr>
          <w:b w:val="0"/>
          <w:bCs w:val="0"/>
          <w:noProof/>
        </w:rPr>
        <w:t>1</w:t>
      </w:r>
      <w:r w:rsidR="008966A4" w:rsidRPr="00353691">
        <w:rPr>
          <w:b w:val="0"/>
          <w:bCs w:val="0"/>
          <w:noProof/>
        </w:rPr>
        <w:fldChar w:fldCharType="end"/>
      </w:r>
      <w:bookmarkEnd w:id="85"/>
      <w:r w:rsidRPr="00353691">
        <w:rPr>
          <w:b w:val="0"/>
          <w:bCs w:val="0"/>
        </w:rPr>
        <w:t xml:space="preserve"> – Страница авторизации</w:t>
      </w:r>
      <w:r w:rsidR="002F676B">
        <w:rPr>
          <w:b w:val="0"/>
          <w:bCs w:val="0"/>
        </w:rPr>
        <w:t xml:space="preserve"> ИА ЕГИСЗ</w:t>
      </w:r>
    </w:p>
    <w:p w14:paraId="6A6054EE" w14:textId="77777777" w:rsidR="0097077A" w:rsidRDefault="0097077A">
      <w:bookmarkStart w:id="86" w:name="_Hlk96435523"/>
    </w:p>
    <w:p w14:paraId="1563DBBC" w14:textId="672152BA" w:rsidR="00586A99" w:rsidRDefault="00BF2D11">
      <w:r w:rsidRPr="005C386C">
        <w:t xml:space="preserve">На странице авторизации ИА </w:t>
      </w:r>
      <w:r w:rsidR="00CE6732">
        <w:t xml:space="preserve">ЕГИСЗ </w:t>
      </w:r>
      <w:r w:rsidRPr="005C386C">
        <w:t>необходимо ввести логин</w:t>
      </w:r>
      <w:r w:rsidR="00415DF2">
        <w:t xml:space="preserve"> (СНИЛС)</w:t>
      </w:r>
      <w:r w:rsidRPr="005C386C">
        <w:t xml:space="preserve"> и пароль</w:t>
      </w:r>
      <w:r w:rsidR="00415DF2">
        <w:t xml:space="preserve"> </w:t>
      </w:r>
      <w:r w:rsidR="00EF2A8A" w:rsidRPr="00EF2A8A">
        <w:t xml:space="preserve">пользователя </w:t>
      </w:r>
      <w:r w:rsidR="00415DF2">
        <w:t xml:space="preserve">(пароль соответствует паролю, используемому на </w:t>
      </w:r>
      <w:r w:rsidR="00EF2A8A">
        <w:t>Е</w:t>
      </w:r>
      <w:r w:rsidR="00415DF2">
        <w:t>дином портале государственных услуг (далее – ЕПГУ)</w:t>
      </w:r>
      <w:r w:rsidRPr="005C386C">
        <w:t xml:space="preserve"> и нажать на кнопку «Войти». </w:t>
      </w:r>
      <w:bookmarkEnd w:id="86"/>
      <w:r w:rsidR="00893303" w:rsidRPr="005C386C">
        <w:t>Произойде</w:t>
      </w:r>
      <w:r w:rsidR="00893303">
        <w:t>т переход на страницу «Выписки о прохождении аккредитации»</w:t>
      </w:r>
      <w:r w:rsidR="00586A99">
        <w:t xml:space="preserve"> (</w:t>
      </w:r>
      <w:r w:rsidR="00A27612">
        <w:fldChar w:fldCharType="begin"/>
      </w:r>
      <w:r w:rsidR="00A27612">
        <w:instrText xml:space="preserve"> REF _Ref96359441 \h </w:instrText>
      </w:r>
      <w:r w:rsidR="00893303">
        <w:instrText xml:space="preserve"> \* MERGEFORMAT </w:instrText>
      </w:r>
      <w:r w:rsidR="00A27612">
        <w:fldChar w:fldCharType="separate"/>
      </w:r>
      <w:r w:rsidR="00893303" w:rsidRPr="00353691">
        <w:t xml:space="preserve">Рисунок </w:t>
      </w:r>
      <w:r w:rsidR="00893303" w:rsidRPr="00893303">
        <w:rPr>
          <w:bCs/>
          <w:noProof/>
        </w:rPr>
        <w:t>2</w:t>
      </w:r>
      <w:r w:rsidR="00A27612">
        <w:fldChar w:fldCharType="end"/>
      </w:r>
      <w:r w:rsidR="00586A99">
        <w:t>)</w:t>
      </w:r>
      <w:r w:rsidR="00353691">
        <w:t>.</w:t>
      </w:r>
      <w:r w:rsidR="0035701F">
        <w:t xml:space="preserve"> </w:t>
      </w:r>
    </w:p>
    <w:p w14:paraId="470080CF" w14:textId="0862C95E" w:rsidR="00586A99" w:rsidRDefault="00893303" w:rsidP="00353691">
      <w:pPr>
        <w:pStyle w:val="affffe"/>
      </w:pPr>
      <w:r>
        <w:rPr>
          <w:noProof/>
          <w:lang w:val="en-US" w:eastAsia="en-US"/>
        </w:rPr>
        <w:lastRenderedPageBreak/>
        <w:drawing>
          <wp:inline distT="0" distB="0" distL="0" distR="0" wp14:anchorId="50D3C987" wp14:editId="50012B5E">
            <wp:extent cx="5939790" cy="2982595"/>
            <wp:effectExtent l="0" t="0" r="381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98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3C396" w14:textId="2A16C70C" w:rsidR="00586A99" w:rsidRDefault="00586A99" w:rsidP="00353691">
      <w:pPr>
        <w:pStyle w:val="afffff"/>
        <w:rPr>
          <w:b w:val="0"/>
          <w:bCs w:val="0"/>
        </w:rPr>
      </w:pPr>
      <w:bookmarkStart w:id="87" w:name="_Ref96359441"/>
      <w:r w:rsidRPr="00353691">
        <w:rPr>
          <w:b w:val="0"/>
          <w:bCs w:val="0"/>
        </w:rPr>
        <w:t xml:space="preserve">Рисунок </w:t>
      </w:r>
      <w:r w:rsidR="00A62EBF" w:rsidRPr="00353691">
        <w:rPr>
          <w:b w:val="0"/>
          <w:bCs w:val="0"/>
          <w:noProof/>
        </w:rPr>
        <w:fldChar w:fldCharType="begin"/>
      </w:r>
      <w:r w:rsidR="00A62EBF" w:rsidRPr="00353691">
        <w:rPr>
          <w:b w:val="0"/>
          <w:bCs w:val="0"/>
          <w:noProof/>
        </w:rPr>
        <w:instrText xml:space="preserve"> SEQ Рисунок \* ARABIC </w:instrText>
      </w:r>
      <w:r w:rsidR="00A62EBF" w:rsidRPr="00353691">
        <w:rPr>
          <w:b w:val="0"/>
          <w:bCs w:val="0"/>
          <w:noProof/>
        </w:rPr>
        <w:fldChar w:fldCharType="separate"/>
      </w:r>
      <w:r w:rsidR="00893303">
        <w:rPr>
          <w:b w:val="0"/>
          <w:bCs w:val="0"/>
          <w:noProof/>
        </w:rPr>
        <w:t>2</w:t>
      </w:r>
      <w:r w:rsidR="00A62EBF" w:rsidRPr="00353691">
        <w:rPr>
          <w:b w:val="0"/>
          <w:bCs w:val="0"/>
          <w:noProof/>
        </w:rPr>
        <w:fldChar w:fldCharType="end"/>
      </w:r>
      <w:bookmarkEnd w:id="87"/>
      <w:r w:rsidRPr="00353691">
        <w:rPr>
          <w:b w:val="0"/>
          <w:bCs w:val="0"/>
        </w:rPr>
        <w:t xml:space="preserve"> – </w:t>
      </w:r>
      <w:r w:rsidR="00893303">
        <w:rPr>
          <w:b w:val="0"/>
          <w:bCs w:val="0"/>
        </w:rPr>
        <w:t xml:space="preserve">Страница </w:t>
      </w:r>
      <w:r w:rsidR="00893303" w:rsidRPr="00893303">
        <w:rPr>
          <w:b w:val="0"/>
          <w:bCs w:val="0"/>
        </w:rPr>
        <w:t>«Выписки о прохождении аккредитации»</w:t>
      </w:r>
    </w:p>
    <w:p w14:paraId="53FF0B41" w14:textId="77777777" w:rsidR="00415DF2" w:rsidRPr="00ED124F" w:rsidRDefault="00415DF2" w:rsidP="00ED124F">
      <w:pPr>
        <w:pStyle w:val="2"/>
      </w:pPr>
      <w:bookmarkStart w:id="88" w:name="_Toc83922646"/>
      <w:bookmarkStart w:id="89" w:name="_Toc463884026"/>
      <w:bookmarkStart w:id="90" w:name="_Toc97289316"/>
      <w:bookmarkStart w:id="91" w:name="_Hlk96435692"/>
      <w:bookmarkStart w:id="92" w:name="_Toc464809398"/>
      <w:bookmarkStart w:id="93" w:name="_Toc89079978"/>
      <w:bookmarkStart w:id="94" w:name="_Toc90080557"/>
      <w:r>
        <w:t>Выход из Подсистемы</w:t>
      </w:r>
      <w:bookmarkEnd w:id="88"/>
      <w:bookmarkEnd w:id="89"/>
      <w:bookmarkEnd w:id="90"/>
    </w:p>
    <w:p w14:paraId="7A5F9926" w14:textId="17DC223A" w:rsidR="00415DF2" w:rsidRDefault="00415DF2" w:rsidP="00415DF2">
      <w:pPr>
        <w:pStyle w:val="phnormal"/>
      </w:pPr>
      <w:bookmarkStart w:id="95" w:name="_Hlk97122163"/>
      <w:r>
        <w:t xml:space="preserve">Для корректного выхода из Подсистемы необходимо нажать на кнопку с ФИО пользователя в правом верхнем углу, затем в выпадающем списке выбрать кнопку </w:t>
      </w:r>
      <w:r>
        <w:rPr>
          <w:noProof/>
          <w:lang w:val="en-US" w:eastAsia="en-US"/>
        </w:rPr>
        <w:drawing>
          <wp:inline distT="0" distB="0" distL="0" distR="0" wp14:anchorId="4B5D43CE" wp14:editId="3191EC78">
            <wp:extent cx="690880" cy="2870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;</w:t>
      </w:r>
      <w:r>
        <w:t xml:space="preserve"> будет осуществлён выход из Подсистемы.</w:t>
      </w:r>
    </w:p>
    <w:p w14:paraId="537717AC" w14:textId="604FC4D7" w:rsidR="0039356D" w:rsidRPr="0039356D" w:rsidRDefault="0039356D" w:rsidP="0039356D">
      <w:pPr>
        <w:pStyle w:val="2"/>
        <w:rPr>
          <w:sz w:val="28"/>
        </w:rPr>
      </w:pPr>
      <w:bookmarkStart w:id="96" w:name="_Toc97289317"/>
      <w:bookmarkEnd w:id="91"/>
      <w:bookmarkEnd w:id="95"/>
      <w:r w:rsidRPr="00FC2FB7">
        <w:t>Порядок проверки работоспособности</w:t>
      </w:r>
      <w:bookmarkEnd w:id="92"/>
      <w:r w:rsidRPr="00FC2FB7">
        <w:t xml:space="preserve"> </w:t>
      </w:r>
      <w:bookmarkEnd w:id="93"/>
      <w:bookmarkEnd w:id="94"/>
      <w:r w:rsidR="006D03A6" w:rsidRPr="006D03A6">
        <w:t>раздел «Выписки о прохождении аккредитации»</w:t>
      </w:r>
      <w:bookmarkEnd w:id="96"/>
    </w:p>
    <w:p w14:paraId="1AD4007F" w14:textId="47DEF2D9" w:rsidR="0039356D" w:rsidRDefault="0039356D" w:rsidP="0039356D">
      <w:pPr>
        <w:rPr>
          <w:noProof/>
          <w:lang w:eastAsia="ru-RU"/>
        </w:rPr>
      </w:pPr>
      <w:bookmarkStart w:id="97" w:name="_Hlk96435715"/>
      <w:r w:rsidRPr="00FC2FB7">
        <w:t>Программное обеспечен</w:t>
      </w:r>
      <w:r w:rsidRPr="00F00C19">
        <w:t xml:space="preserve">ие работоспособно, если в результате действий пользователя, изложенных в </w:t>
      </w:r>
      <w:r w:rsidR="001E4FA9">
        <w:t>пункте</w:t>
      </w:r>
      <w:r w:rsidR="00E44CA9">
        <w:t xml:space="preserve"> </w:t>
      </w:r>
      <w:r w:rsidR="00D15E5E">
        <w:t>4</w:t>
      </w:r>
      <w:r w:rsidR="001E4FA9">
        <w:t xml:space="preserve"> «Описание операций»</w:t>
      </w:r>
      <w:r w:rsidR="00D15E5E">
        <w:t>, не возникло ошибок</w:t>
      </w:r>
      <w:r>
        <w:rPr>
          <w:noProof/>
          <w:lang w:eastAsia="ru-RU"/>
        </w:rPr>
        <w:t>.</w:t>
      </w:r>
    </w:p>
    <w:p w14:paraId="17ECF6E8" w14:textId="4C514B72" w:rsidR="00415DF2" w:rsidRDefault="00415DF2" w:rsidP="00415DF2">
      <w:pPr>
        <w:pStyle w:val="2"/>
      </w:pPr>
      <w:bookmarkStart w:id="98" w:name="_Toc97289318"/>
      <w:bookmarkStart w:id="99" w:name="_Hlk96435854"/>
      <w:bookmarkEnd w:id="97"/>
      <w:r w:rsidRPr="00ED124F">
        <w:t>Порядок получения доступа к Подсистем</w:t>
      </w:r>
      <w:r w:rsidR="000B636B">
        <w:t>е</w:t>
      </w:r>
      <w:bookmarkEnd w:id="98"/>
    </w:p>
    <w:p w14:paraId="652DB94B" w14:textId="77777777" w:rsidR="00A06D7C" w:rsidRDefault="00A06D7C" w:rsidP="00A06D7C">
      <w:pPr>
        <w:pStyle w:val="aa"/>
        <w:ind w:left="0" w:firstLine="851"/>
      </w:pPr>
      <w:r>
        <w:t xml:space="preserve">Доступ к разделу ФРМР </w:t>
      </w:r>
      <w:r w:rsidRPr="009D2E6F">
        <w:t>«Выписки</w:t>
      </w:r>
      <w:r>
        <w:t xml:space="preserve"> </w:t>
      </w:r>
      <w:r w:rsidRPr="009D2E6F">
        <w:t>о прохождении аккредитации»</w:t>
      </w:r>
      <w:r>
        <w:t xml:space="preserve"> предоставляется сотрудникам МЗ через ИА ЕГИСЗ. Для получения доступа уполномоченному сотруднику необходимо:</w:t>
      </w:r>
    </w:p>
    <w:p w14:paraId="262A5ED2" w14:textId="4879B313" w:rsidR="00A06D7C" w:rsidRDefault="00A06D7C" w:rsidP="00205AA7">
      <w:pPr>
        <w:pStyle w:val="affffb"/>
        <w:numPr>
          <w:ilvl w:val="0"/>
          <w:numId w:val="15"/>
        </w:numPr>
        <w:ind w:left="0" w:firstLine="709"/>
      </w:pPr>
      <w:r>
        <w:t xml:space="preserve"> зарегистрироваться на ЕПГУ по адресу  </w:t>
      </w:r>
      <w:hyperlink r:id="rId14" w:history="1">
        <w:r>
          <w:rPr>
            <w:rStyle w:val="af2"/>
          </w:rPr>
          <w:t>https://www.gosuslugi.ru/</w:t>
        </w:r>
      </w:hyperlink>
      <w:r>
        <w:rPr>
          <w:rStyle w:val="af2"/>
          <w:u w:val="none"/>
        </w:rPr>
        <w:t xml:space="preserve"> </w:t>
      </w:r>
      <w:r w:rsidR="00EF5FB4">
        <w:rPr>
          <w:rStyle w:val="af2"/>
          <w:u w:val="none"/>
        </w:rPr>
        <w:br/>
      </w:r>
      <w:r>
        <w:t>и подтвердить учетную запись до 3-го уровня (</w:t>
      </w:r>
      <w:r w:rsidR="00796A11">
        <w:fldChar w:fldCharType="begin"/>
      </w:r>
      <w:r w:rsidR="00796A11">
        <w:instrText xml:space="preserve"> REF _Ref97209467 \h </w:instrText>
      </w:r>
      <w:r w:rsidR="00796A11">
        <w:fldChar w:fldCharType="separate"/>
      </w:r>
      <w:r w:rsidR="00893303">
        <w:t xml:space="preserve">Рисунок </w:t>
      </w:r>
      <w:r w:rsidR="00893303">
        <w:rPr>
          <w:noProof/>
        </w:rPr>
        <w:t>3</w:t>
      </w:r>
      <w:r w:rsidR="00796A11">
        <w:fldChar w:fldCharType="end"/>
      </w:r>
      <w:r>
        <w:t>). Инструкция по подтверждению учетной записи на ЕПГУ размещена по адресу</w:t>
      </w:r>
      <w:r>
        <w:br/>
      </w:r>
      <w:hyperlink r:id="rId15" w:history="1">
        <w:r w:rsidRPr="003A34B8">
          <w:rPr>
            <w:rStyle w:val="af2"/>
          </w:rPr>
          <w:t>https://www.gosuslugi.ru/help/faq/c-1/1</w:t>
        </w:r>
      </w:hyperlink>
    </w:p>
    <w:p w14:paraId="67BDD6D5" w14:textId="77777777" w:rsidR="00796A11" w:rsidRDefault="00A06D7C" w:rsidP="00263CCE">
      <w:pPr>
        <w:pStyle w:val="11"/>
        <w:keepNext/>
        <w:numPr>
          <w:ilvl w:val="0"/>
          <w:numId w:val="0"/>
        </w:numPr>
        <w:jc w:val="center"/>
      </w:pPr>
      <w:r>
        <w:rPr>
          <w:noProof/>
          <w:lang w:val="en-US" w:eastAsia="en-US"/>
        </w:rPr>
        <w:lastRenderedPageBreak/>
        <w:drawing>
          <wp:inline distT="0" distB="0" distL="0" distR="0" wp14:anchorId="400E105E" wp14:editId="229B768B">
            <wp:extent cx="3554083" cy="1496056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74520" cy="1504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D9722" w14:textId="65AD0E1A" w:rsidR="00A06D7C" w:rsidRDefault="00796A11" w:rsidP="00796A11">
      <w:pPr>
        <w:pStyle w:val="afd"/>
      </w:pPr>
      <w:bookmarkStart w:id="100" w:name="_Ref97209467"/>
      <w:r>
        <w:t xml:space="preserve">Рисунок </w:t>
      </w:r>
      <w:r w:rsidR="009C4561">
        <w:rPr>
          <w:noProof/>
        </w:rPr>
        <w:fldChar w:fldCharType="begin"/>
      </w:r>
      <w:r w:rsidR="009C4561">
        <w:rPr>
          <w:noProof/>
        </w:rPr>
        <w:instrText xml:space="preserve"> SEQ Рисунок \* ARABIC </w:instrText>
      </w:r>
      <w:r w:rsidR="009C4561">
        <w:rPr>
          <w:noProof/>
        </w:rPr>
        <w:fldChar w:fldCharType="separate"/>
      </w:r>
      <w:r w:rsidR="00893303">
        <w:rPr>
          <w:noProof/>
        </w:rPr>
        <w:t>3</w:t>
      </w:r>
      <w:r w:rsidR="009C4561">
        <w:rPr>
          <w:noProof/>
        </w:rPr>
        <w:fldChar w:fldCharType="end"/>
      </w:r>
      <w:r w:rsidRPr="004477D3">
        <w:t xml:space="preserve"> – Подтвержденная учетная запись на ЕПГУ</w:t>
      </w:r>
      <w:bookmarkEnd w:id="100"/>
    </w:p>
    <w:p w14:paraId="171A3AB9" w14:textId="7FD7C520" w:rsidR="00A06D7C" w:rsidRDefault="006E62FD" w:rsidP="00205AA7">
      <w:pPr>
        <w:pStyle w:val="affffb"/>
        <w:numPr>
          <w:ilvl w:val="0"/>
          <w:numId w:val="15"/>
        </w:numPr>
        <w:ind w:left="0" w:firstLine="709"/>
      </w:pPr>
      <w:r>
        <w:t>н</w:t>
      </w:r>
      <w:r w:rsidR="00A06D7C">
        <w:t xml:space="preserve">аправить </w:t>
      </w:r>
      <w:r w:rsidR="00A06D7C" w:rsidRPr="00036FA7">
        <w:t>в</w:t>
      </w:r>
      <w:r w:rsidR="00A06D7C">
        <w:t xml:space="preserve"> СТП </w:t>
      </w:r>
      <w:r w:rsidR="00796A11" w:rsidRPr="002772C3">
        <w:t xml:space="preserve">на адрес электронной почты </w:t>
      </w:r>
      <w:hyperlink r:id="rId17" w:history="1">
        <w:r w:rsidR="00796A11" w:rsidRPr="00F35DA0">
          <w:rPr>
            <w:rStyle w:val="af2"/>
          </w:rPr>
          <w:t>egisz@rt-eu.ru</w:t>
        </w:r>
      </w:hyperlink>
      <w:r w:rsidR="00796A11">
        <w:t xml:space="preserve"> или с помощью Портала Центра поддержки систем ЕГИСЗ РФ </w:t>
      </w:r>
      <w:hyperlink r:id="rId18" w:history="1">
        <w:r w:rsidR="00796A11" w:rsidRPr="00F35DA0">
          <w:rPr>
            <w:rStyle w:val="af2"/>
          </w:rPr>
          <w:t>https://support.egisz.rosminzdrav.ru/</w:t>
        </w:r>
      </w:hyperlink>
      <w:r w:rsidR="00796A11">
        <w:rPr>
          <w:rStyle w:val="af2"/>
        </w:rPr>
        <w:t xml:space="preserve"> </w:t>
      </w:r>
      <w:r w:rsidR="00A06D7C">
        <w:t xml:space="preserve">заявку </w:t>
      </w:r>
      <w:r w:rsidR="00B9730D">
        <w:br/>
      </w:r>
      <w:r w:rsidR="00A06D7C">
        <w:t xml:space="preserve">на предоставление доступа в формате </w:t>
      </w:r>
      <w:r w:rsidR="00A06D7C" w:rsidRPr="00524BB1">
        <w:rPr>
          <w:szCs w:val="28"/>
        </w:rPr>
        <w:t>.</w:t>
      </w:r>
      <w:proofErr w:type="spellStart"/>
      <w:r w:rsidR="00A06D7C" w:rsidRPr="00524BB1">
        <w:rPr>
          <w:szCs w:val="28"/>
        </w:rPr>
        <w:t>doc</w:t>
      </w:r>
      <w:proofErr w:type="spellEnd"/>
      <w:r w:rsidR="00A06D7C" w:rsidRPr="00524BB1">
        <w:rPr>
          <w:szCs w:val="28"/>
        </w:rPr>
        <w:t>/.</w:t>
      </w:r>
      <w:proofErr w:type="spellStart"/>
      <w:r w:rsidR="00A06D7C" w:rsidRPr="00524BB1">
        <w:rPr>
          <w:szCs w:val="28"/>
        </w:rPr>
        <w:t>docx</w:t>
      </w:r>
      <w:proofErr w:type="spellEnd"/>
      <w:r w:rsidR="00A06D7C">
        <w:t xml:space="preserve"> и ее сканированную копию в формате .</w:t>
      </w:r>
      <w:r w:rsidR="00A06D7C" w:rsidRPr="00524BB1">
        <w:rPr>
          <w:lang w:val="en-US"/>
        </w:rPr>
        <w:t>pdf</w:t>
      </w:r>
      <w:r w:rsidR="00A06D7C">
        <w:t>/.</w:t>
      </w:r>
      <w:r w:rsidR="00A06D7C" w:rsidRPr="00524BB1">
        <w:rPr>
          <w:lang w:val="en-US"/>
        </w:rPr>
        <w:t>jpg</w:t>
      </w:r>
      <w:r w:rsidR="00A06D7C">
        <w:t xml:space="preserve"> </w:t>
      </w:r>
      <w:r w:rsidR="00A06D7C" w:rsidRPr="00036FA7">
        <w:t>с подписью уполномоченного лица и печатью организации</w:t>
      </w:r>
      <w:r w:rsidR="00A06D7C">
        <w:t xml:space="preserve">. </w:t>
      </w:r>
      <w:r w:rsidR="00A06D7C" w:rsidRPr="008E3E98">
        <w:t>Оттиск печати необходимо ставить так, чтобы была четко видна подпись уполномоченного лица и вся информация на оттиске печати. В случае, если заявка подписана лицом на основании доверенности, проставление оттиска печати является необязательным</w:t>
      </w:r>
      <w:r w:rsidR="00A06D7C">
        <w:t>; сканированная копия доверенности направляется вместе с заявкой</w:t>
      </w:r>
      <w:r w:rsidR="00A06D7C" w:rsidRPr="008E3E98">
        <w:t>.</w:t>
      </w:r>
      <w:r w:rsidR="00A06D7C">
        <w:t xml:space="preserve"> Ф</w:t>
      </w:r>
      <w:r w:rsidR="00A06D7C" w:rsidRPr="009E7381">
        <w:t>орма заявки приведена в</w:t>
      </w:r>
      <w:r w:rsidR="00A06D7C" w:rsidRPr="00C93B8A">
        <w:t xml:space="preserve"> </w:t>
      </w:r>
      <w:r w:rsidR="00A06D7C">
        <w:t>приложении (</w:t>
      </w:r>
      <w:r w:rsidR="00090451">
        <w:fldChar w:fldCharType="begin"/>
      </w:r>
      <w:r w:rsidR="00090451">
        <w:instrText xml:space="preserve"> REF _Ref97222345 \n \h </w:instrText>
      </w:r>
      <w:r w:rsidR="00090451">
        <w:fldChar w:fldCharType="separate"/>
      </w:r>
      <w:r w:rsidR="00090451">
        <w:t>Приложение А</w:t>
      </w:r>
      <w:r w:rsidR="00090451">
        <w:fldChar w:fldCharType="end"/>
      </w:r>
      <w:r w:rsidR="00A06D7C">
        <w:t>)</w:t>
      </w:r>
      <w:r w:rsidR="00A06D7C" w:rsidRPr="00C93B8A">
        <w:t>.</w:t>
      </w:r>
      <w:r w:rsidR="00A06D7C">
        <w:t xml:space="preserve"> Все поля заявки подлежат обязательному заполнению. В случае предоставления доступа одновременно нескольким сотрудникам МЗ</w:t>
      </w:r>
      <w:r w:rsidR="00524BB1">
        <w:t xml:space="preserve"> </w:t>
      </w:r>
      <w:r w:rsidR="00A06D7C">
        <w:t>в табличную часть заявки добавляются строки (1 пользователь = 1 строка табличной формы заявки).</w:t>
      </w:r>
      <w:r w:rsidR="00524BB1">
        <w:t xml:space="preserve"> </w:t>
      </w:r>
      <w:r w:rsidR="00A06D7C">
        <w:t>Письмо об исполнении заявки направляется СТП на адрес электронной почты, с которого была отправлена заявка.</w:t>
      </w:r>
    </w:p>
    <w:p w14:paraId="2F6A2B23" w14:textId="3ADC4628" w:rsidR="00415DF2" w:rsidRDefault="000B636B" w:rsidP="00ED124F">
      <w:pPr>
        <w:pStyle w:val="2"/>
      </w:pPr>
      <w:bookmarkStart w:id="101" w:name="_Toc97289319"/>
      <w:r>
        <w:t>Порядок прекращения доступа к Подсистеме</w:t>
      </w:r>
      <w:bookmarkEnd w:id="101"/>
    </w:p>
    <w:p w14:paraId="4FAF1A59" w14:textId="536FAADF" w:rsidR="00F92ECE" w:rsidRDefault="00F92ECE" w:rsidP="00F92ECE">
      <w:pPr>
        <w:ind w:firstLine="680"/>
        <w:contextualSpacing/>
      </w:pPr>
      <w:r>
        <w:t xml:space="preserve">Для прекращения доступа к разделу ФРМР </w:t>
      </w:r>
      <w:r w:rsidRPr="009D2E6F">
        <w:t>«Выписки</w:t>
      </w:r>
      <w:r>
        <w:t xml:space="preserve"> </w:t>
      </w:r>
      <w:r w:rsidRPr="009D2E6F">
        <w:t>о прохождении аккредитации»</w:t>
      </w:r>
      <w:r>
        <w:t xml:space="preserve"> необходимо направить в СТП </w:t>
      </w:r>
      <w:r w:rsidR="00796A11" w:rsidRPr="002772C3">
        <w:t xml:space="preserve">на адрес электронной почты </w:t>
      </w:r>
      <w:hyperlink r:id="rId19" w:history="1">
        <w:r w:rsidR="00796A11" w:rsidRPr="00F35DA0">
          <w:rPr>
            <w:rStyle w:val="af2"/>
          </w:rPr>
          <w:t>egisz@rt-eu.ru</w:t>
        </w:r>
      </w:hyperlink>
      <w:r w:rsidR="00796A11">
        <w:t xml:space="preserve"> или с помощью Портала Центра поддержки систем ЕГИСЗ РФ </w:t>
      </w:r>
      <w:hyperlink r:id="rId20" w:history="1">
        <w:r w:rsidR="00796A11" w:rsidRPr="00F35DA0">
          <w:rPr>
            <w:rStyle w:val="af2"/>
          </w:rPr>
          <w:t>https://support.egisz.rosminzdrav.ru/</w:t>
        </w:r>
      </w:hyperlink>
      <w:r w:rsidR="00796A11">
        <w:rPr>
          <w:rStyle w:val="af2"/>
        </w:rPr>
        <w:t xml:space="preserve"> </w:t>
      </w:r>
      <w:r>
        <w:t xml:space="preserve">заявку </w:t>
      </w:r>
      <w:r w:rsidR="00B9730D">
        <w:br/>
      </w:r>
      <w:r>
        <w:t xml:space="preserve">на отзыв доступа в формате </w:t>
      </w:r>
      <w:r>
        <w:rPr>
          <w:szCs w:val="28"/>
        </w:rPr>
        <w:t>.</w:t>
      </w:r>
      <w:proofErr w:type="spellStart"/>
      <w:r>
        <w:rPr>
          <w:szCs w:val="28"/>
        </w:rPr>
        <w:t>doc</w:t>
      </w:r>
      <w:proofErr w:type="spellEnd"/>
      <w:r>
        <w:rPr>
          <w:szCs w:val="28"/>
        </w:rPr>
        <w:t>/.</w:t>
      </w:r>
      <w:proofErr w:type="spellStart"/>
      <w:r>
        <w:rPr>
          <w:szCs w:val="28"/>
        </w:rPr>
        <w:t>docx</w:t>
      </w:r>
      <w:proofErr w:type="spellEnd"/>
      <w:r>
        <w:t xml:space="preserve"> и ее сканированную копию в формате .</w:t>
      </w:r>
      <w:r>
        <w:rPr>
          <w:lang w:val="en-US"/>
        </w:rPr>
        <w:t>pdf</w:t>
      </w:r>
      <w:r>
        <w:t>/.</w:t>
      </w:r>
      <w:r>
        <w:rPr>
          <w:lang w:val="en-US"/>
        </w:rPr>
        <w:t>jpg</w:t>
      </w:r>
      <w:r>
        <w:t xml:space="preserve"> </w:t>
      </w:r>
      <w:r w:rsidR="00B9730D">
        <w:br/>
      </w:r>
      <w:r w:rsidRPr="00036FA7">
        <w:t>с подписью уполномоченного лица и печатью организации</w:t>
      </w:r>
      <w:r>
        <w:t xml:space="preserve">. </w:t>
      </w:r>
      <w:r w:rsidRPr="008E3E98">
        <w:t xml:space="preserve">Оттиск печати необходимо ставить так, чтобы была четко видна подпись уполномоченного лица и вся информация </w:t>
      </w:r>
      <w:r w:rsidR="00B9730D">
        <w:br/>
      </w:r>
      <w:r w:rsidRPr="008E3E98">
        <w:t>на оттиске печати. В случае, если заявка подписана лицом на основании доверенности, проставление оттиска печати является необязательным</w:t>
      </w:r>
      <w:r>
        <w:t>; сканированная копия доверенности направляется вместе с заявкой</w:t>
      </w:r>
      <w:r w:rsidRPr="008E3E98">
        <w:t>.</w:t>
      </w:r>
      <w:r>
        <w:t xml:space="preserve"> </w:t>
      </w:r>
    </w:p>
    <w:p w14:paraId="3F0FD695" w14:textId="4EEA558F" w:rsidR="00415DF2" w:rsidRPr="00ED124F" w:rsidRDefault="00F92ECE" w:rsidP="003221A3">
      <w:pPr>
        <w:ind w:firstLine="680"/>
        <w:contextualSpacing/>
      </w:pPr>
      <w:r>
        <w:t>Ф</w:t>
      </w:r>
      <w:r w:rsidRPr="009E7381">
        <w:t>орма заявки</w:t>
      </w:r>
      <w:r>
        <w:t xml:space="preserve"> на отзыв доступа</w:t>
      </w:r>
      <w:r w:rsidRPr="009E7381">
        <w:t xml:space="preserve"> приведена в</w:t>
      </w:r>
      <w:r w:rsidRPr="00C93B8A">
        <w:t xml:space="preserve"> </w:t>
      </w:r>
      <w:r>
        <w:t>приложении (</w:t>
      </w:r>
      <w:r w:rsidR="00090451">
        <w:fldChar w:fldCharType="begin"/>
      </w:r>
      <w:r w:rsidR="00090451">
        <w:instrText xml:space="preserve"> REF _Ref97222360 \n \h </w:instrText>
      </w:r>
      <w:r w:rsidR="00090451">
        <w:fldChar w:fldCharType="separate"/>
      </w:r>
      <w:r w:rsidR="00090451">
        <w:t>Приложение Б</w:t>
      </w:r>
      <w:r w:rsidR="00090451">
        <w:fldChar w:fldCharType="end"/>
      </w:r>
      <w:r>
        <w:t>)</w:t>
      </w:r>
      <w:r w:rsidRPr="00C93B8A">
        <w:t>.</w:t>
      </w:r>
      <w:r>
        <w:t xml:space="preserve"> </w:t>
      </w:r>
      <w:r w:rsidRPr="00BC1BA3">
        <w:t>Все поля заявки подлежат обязательному заполнению.</w:t>
      </w:r>
      <w:r w:rsidR="003221A3">
        <w:t xml:space="preserve"> </w:t>
      </w:r>
      <w:r>
        <w:t xml:space="preserve">В случае отзыва доступа одновременно </w:t>
      </w:r>
      <w:r w:rsidR="003221A3">
        <w:br/>
      </w:r>
      <w:r>
        <w:t xml:space="preserve">у нескольких сотрудников МЗ в табличную часть заявки добавляются строки </w:t>
      </w:r>
      <w:r w:rsidR="003221A3">
        <w:br/>
      </w:r>
      <w:r>
        <w:lastRenderedPageBreak/>
        <w:t>(1 пользователь = 1 строка табличной формы заявки).</w:t>
      </w:r>
      <w:r w:rsidR="003221A3">
        <w:t xml:space="preserve"> </w:t>
      </w:r>
      <w:r>
        <w:t>Письмо об исполнении заявки направляется СТП на адрес электронной почты, с которого была отправлена заявка.</w:t>
      </w:r>
    </w:p>
    <w:p w14:paraId="5AB4B054" w14:textId="77777777" w:rsidR="00A35579" w:rsidRPr="00FC2FB7" w:rsidRDefault="00A35579" w:rsidP="00A35579">
      <w:pPr>
        <w:pStyle w:val="10"/>
      </w:pPr>
      <w:bookmarkStart w:id="102" w:name="_Toc89079979"/>
      <w:bookmarkStart w:id="103" w:name="_Toc90080558"/>
      <w:bookmarkStart w:id="104" w:name="_Toc97289320"/>
      <w:bookmarkEnd w:id="99"/>
      <w:r w:rsidRPr="00FC2FB7">
        <w:lastRenderedPageBreak/>
        <w:t xml:space="preserve">ОПИСАНИЕ </w:t>
      </w:r>
      <w:bookmarkEnd w:id="102"/>
      <w:r w:rsidRPr="00FC2FB7">
        <w:t>ОПЕРАЦИЙ</w:t>
      </w:r>
      <w:bookmarkEnd w:id="103"/>
      <w:bookmarkEnd w:id="104"/>
    </w:p>
    <w:p w14:paraId="60DD6B4B" w14:textId="450AB5CC" w:rsidR="00A35579" w:rsidRPr="00FC2FB7" w:rsidRDefault="00A35579" w:rsidP="00A35579">
      <w:pPr>
        <w:pStyle w:val="2"/>
      </w:pPr>
      <w:bookmarkStart w:id="105" w:name="_Toc500436305"/>
      <w:bookmarkStart w:id="106" w:name="_Toc514849006"/>
      <w:bookmarkStart w:id="107" w:name="_Toc514849483"/>
      <w:bookmarkStart w:id="108" w:name="_Toc514849527"/>
      <w:bookmarkStart w:id="109" w:name="_Toc514849818"/>
      <w:bookmarkStart w:id="110" w:name="_Toc514849875"/>
      <w:bookmarkStart w:id="111" w:name="_Toc514850003"/>
      <w:bookmarkStart w:id="112" w:name="_Toc514850128"/>
      <w:bookmarkStart w:id="113" w:name="_Toc514850178"/>
      <w:bookmarkStart w:id="114" w:name="_Toc514850337"/>
      <w:bookmarkStart w:id="115" w:name="_Toc90080559"/>
      <w:bookmarkStart w:id="116" w:name="_Toc97289321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r w:rsidRPr="00FC2FB7">
        <w:t xml:space="preserve">Работа </w:t>
      </w:r>
      <w:bookmarkEnd w:id="115"/>
      <w:r w:rsidR="006D03A6">
        <w:t>с</w:t>
      </w:r>
      <w:r w:rsidR="00A27612">
        <w:t xml:space="preserve"> раздел</w:t>
      </w:r>
      <w:r w:rsidR="006D03A6">
        <w:t>ом</w:t>
      </w:r>
      <w:r w:rsidR="00A27612">
        <w:t xml:space="preserve"> </w:t>
      </w:r>
      <w:r w:rsidR="00A27612" w:rsidRPr="00A27612">
        <w:t>«Выписки о прохождении аккредитации»</w:t>
      </w:r>
      <w:bookmarkEnd w:id="116"/>
    </w:p>
    <w:p w14:paraId="296A01DA" w14:textId="042D5791" w:rsidR="00A35579" w:rsidRDefault="00A35579" w:rsidP="00A35579">
      <w:pPr>
        <w:pStyle w:val="3"/>
      </w:pPr>
      <w:bookmarkStart w:id="117" w:name="_Toc90080560"/>
      <w:bookmarkStart w:id="118" w:name="_Toc97289322"/>
      <w:r w:rsidRPr="00FC2FB7">
        <w:t xml:space="preserve">Просмотр </w:t>
      </w:r>
      <w:bookmarkEnd w:id="117"/>
      <w:r w:rsidR="00A27612">
        <w:t>выписок о прохождении аккредитации</w:t>
      </w:r>
      <w:r w:rsidR="00A15847">
        <w:t xml:space="preserve"> специалиста</w:t>
      </w:r>
      <w:bookmarkEnd w:id="118"/>
    </w:p>
    <w:p w14:paraId="3E803A89" w14:textId="0BBE50CE" w:rsidR="00505464" w:rsidRPr="00FC2FB7" w:rsidRDefault="00505464" w:rsidP="00505464">
      <w:r w:rsidRPr="00FC2FB7">
        <w:t>Страница</w:t>
      </w:r>
      <w:r>
        <w:t xml:space="preserve"> </w:t>
      </w:r>
      <w:r w:rsidRPr="003C15DD">
        <w:t xml:space="preserve">«Выписки о </w:t>
      </w:r>
      <w:r>
        <w:t xml:space="preserve">прохождении </w:t>
      </w:r>
      <w:r w:rsidRPr="003C15DD">
        <w:t>аккредитации</w:t>
      </w:r>
      <w:r>
        <w:t>»</w:t>
      </w:r>
      <w:r w:rsidRPr="00FC2FB7">
        <w:t xml:space="preserve"> содержит элементы</w:t>
      </w:r>
      <w:r w:rsidR="00090451">
        <w:t xml:space="preserve"> (Рисунок 4)</w:t>
      </w:r>
      <w:r w:rsidRPr="00FC2FB7">
        <w:t>:</w:t>
      </w:r>
    </w:p>
    <w:p w14:paraId="58527854" w14:textId="77777777" w:rsidR="00505464" w:rsidRDefault="00505464" w:rsidP="00505464">
      <w:pPr>
        <w:pStyle w:val="ul"/>
      </w:pPr>
      <w:r>
        <w:t xml:space="preserve"> «Фильтры»;</w:t>
      </w:r>
    </w:p>
    <w:p w14:paraId="63771A6B" w14:textId="77777777" w:rsidR="00505464" w:rsidRDefault="00505464" w:rsidP="00505464">
      <w:pPr>
        <w:pStyle w:val="ultab"/>
        <w:ind w:left="2127"/>
      </w:pPr>
      <w:r>
        <w:t>Статус выписки;</w:t>
      </w:r>
    </w:p>
    <w:p w14:paraId="6B3D7560" w14:textId="77777777" w:rsidR="00505464" w:rsidRDefault="00505464" w:rsidP="00505464">
      <w:pPr>
        <w:pStyle w:val="ul"/>
      </w:pPr>
      <w:r w:rsidRPr="00B145FB">
        <w:t>Таблица списка выписок о про</w:t>
      </w:r>
      <w:r>
        <w:t>хождении аккредитации. Содержит столбцы:</w:t>
      </w:r>
    </w:p>
    <w:p w14:paraId="3EC69C52" w14:textId="4C4EF30D" w:rsidR="008462CA" w:rsidRDefault="008462CA" w:rsidP="00505464">
      <w:pPr>
        <w:pStyle w:val="ultab"/>
        <w:ind w:left="2137"/>
      </w:pPr>
      <w:r>
        <w:t>Порядковый №;</w:t>
      </w:r>
    </w:p>
    <w:p w14:paraId="2FCCE367" w14:textId="47B67C2D" w:rsidR="00505464" w:rsidRDefault="00505464" w:rsidP="00505464">
      <w:pPr>
        <w:pStyle w:val="ultab"/>
        <w:ind w:left="2137"/>
      </w:pPr>
      <w:r>
        <w:t>ФИО;</w:t>
      </w:r>
    </w:p>
    <w:p w14:paraId="623CC640" w14:textId="77777777" w:rsidR="00505464" w:rsidRDefault="00505464" w:rsidP="00505464">
      <w:pPr>
        <w:pStyle w:val="ultab"/>
        <w:ind w:left="2137"/>
      </w:pPr>
      <w:r>
        <w:t>Дата изменения;</w:t>
      </w:r>
    </w:p>
    <w:p w14:paraId="508E6B4D" w14:textId="77777777" w:rsidR="00505464" w:rsidRDefault="00505464" w:rsidP="00505464">
      <w:pPr>
        <w:pStyle w:val="ultab"/>
        <w:ind w:left="2137"/>
      </w:pPr>
      <w:r>
        <w:t>Статус выписки;</w:t>
      </w:r>
    </w:p>
    <w:p w14:paraId="02B751F4" w14:textId="77777777" w:rsidR="00505464" w:rsidRDefault="00505464" w:rsidP="00505464">
      <w:pPr>
        <w:pStyle w:val="ul"/>
      </w:pPr>
      <w:r>
        <w:t xml:space="preserve">Кнопки управления </w:t>
      </w:r>
      <w:r w:rsidRPr="00B145FB">
        <w:t>выписк</w:t>
      </w:r>
      <w:r>
        <w:t>ами</w:t>
      </w:r>
      <w:r w:rsidRPr="00B145FB">
        <w:t xml:space="preserve"> о про</w:t>
      </w:r>
      <w:r>
        <w:t>хождении аккредитации:</w:t>
      </w:r>
    </w:p>
    <w:p w14:paraId="5BE49F6C" w14:textId="4772AD72" w:rsidR="00090451" w:rsidRDefault="00090451" w:rsidP="00505464">
      <w:pPr>
        <w:pStyle w:val="ultab"/>
        <w:ind w:left="2137"/>
      </w:pPr>
      <w:r>
        <w:rPr>
          <w:noProof/>
          <w:lang w:val="en-US"/>
        </w:rPr>
        <w:drawing>
          <wp:inline distT="0" distB="0" distL="0" distR="0" wp14:anchorId="1574C1BD" wp14:editId="372A7C33">
            <wp:extent cx="269669" cy="21573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6624" cy="221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— выделение записи;</w:t>
      </w:r>
    </w:p>
    <w:p w14:paraId="4DCF9D1C" w14:textId="1F2EA7B5" w:rsidR="00505464" w:rsidRDefault="00505464" w:rsidP="00505464">
      <w:pPr>
        <w:pStyle w:val="ultab"/>
        <w:ind w:left="2137"/>
      </w:pPr>
      <w:r>
        <w:rPr>
          <w:noProof/>
          <w:lang w:val="en-US"/>
        </w:rPr>
        <w:drawing>
          <wp:inline distT="0" distB="0" distL="0" distR="0" wp14:anchorId="7B9B699F" wp14:editId="142FF359">
            <wp:extent cx="260350" cy="228600"/>
            <wp:effectExtent l="19050" t="19050" r="25400" b="1905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3871" cy="23169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— подписание выписки;</w:t>
      </w:r>
    </w:p>
    <w:p w14:paraId="30CB201B" w14:textId="3D7486DD" w:rsidR="00505464" w:rsidRDefault="00505464" w:rsidP="00505464">
      <w:pPr>
        <w:pStyle w:val="ultab"/>
        <w:ind w:left="2137"/>
      </w:pPr>
      <w:r>
        <w:rPr>
          <w:noProof/>
          <w:lang w:val="en-US"/>
        </w:rPr>
        <w:drawing>
          <wp:inline distT="0" distB="0" distL="0" distR="0" wp14:anchorId="0E97571B" wp14:editId="5EF55C02">
            <wp:extent cx="251482" cy="251482"/>
            <wp:effectExtent l="19050" t="19050" r="15240" b="1524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1482" cy="25148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— отказ в подписании.</w:t>
      </w:r>
    </w:p>
    <w:p w14:paraId="042EC113" w14:textId="415CFCDE" w:rsidR="00163533" w:rsidRDefault="00090451" w:rsidP="00163533">
      <w:pPr>
        <w:keepNext/>
        <w:ind w:firstLine="0"/>
      </w:pPr>
      <w:r>
        <w:rPr>
          <w:noProof/>
          <w:lang w:val="en-US"/>
        </w:rPr>
        <w:drawing>
          <wp:inline distT="0" distB="0" distL="0" distR="0" wp14:anchorId="275DA88B" wp14:editId="4D53BA70">
            <wp:extent cx="5939790" cy="2971165"/>
            <wp:effectExtent l="0" t="0" r="381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97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7C1CD" w14:textId="0EE34816" w:rsidR="00811FF1" w:rsidRDefault="00163533" w:rsidP="00163533">
      <w:pPr>
        <w:pStyle w:val="afd"/>
      </w:pPr>
      <w:r>
        <w:t xml:space="preserve">Рисунок </w:t>
      </w:r>
      <w:r w:rsidR="00BF78A4">
        <w:rPr>
          <w:noProof/>
        </w:rPr>
        <w:fldChar w:fldCharType="begin"/>
      </w:r>
      <w:r w:rsidR="00BF78A4">
        <w:rPr>
          <w:noProof/>
        </w:rPr>
        <w:instrText xml:space="preserve"> SEQ Рисунок \* ARABIC </w:instrText>
      </w:r>
      <w:r w:rsidR="00BF78A4">
        <w:rPr>
          <w:noProof/>
        </w:rPr>
        <w:fldChar w:fldCharType="separate"/>
      </w:r>
      <w:r w:rsidR="00893303">
        <w:rPr>
          <w:noProof/>
        </w:rPr>
        <w:t>4</w:t>
      </w:r>
      <w:r w:rsidR="00BF78A4">
        <w:rPr>
          <w:noProof/>
        </w:rPr>
        <w:fldChar w:fldCharType="end"/>
      </w:r>
      <w:r w:rsidRPr="001F38DF">
        <w:t xml:space="preserve"> – Страница «Выписки о прохождении аккредитации»</w:t>
      </w:r>
    </w:p>
    <w:p w14:paraId="04465CA0" w14:textId="383F6229" w:rsidR="006C0F0B" w:rsidRPr="00FC2FB7" w:rsidRDefault="006C0F0B" w:rsidP="006C0F0B">
      <w:pPr>
        <w:pStyle w:val="3"/>
      </w:pPr>
      <w:bookmarkStart w:id="119" w:name="_Toc97289323"/>
      <w:r>
        <w:t>Фильтрация</w:t>
      </w:r>
      <w:r w:rsidRPr="00FC2FB7">
        <w:t xml:space="preserve"> </w:t>
      </w:r>
      <w:r>
        <w:t>выписок о прохождении аккредитации</w:t>
      </w:r>
      <w:r w:rsidR="00505464">
        <w:t xml:space="preserve"> специалиста</w:t>
      </w:r>
      <w:bookmarkEnd w:id="119"/>
    </w:p>
    <w:p w14:paraId="180E0352" w14:textId="770BAD54" w:rsidR="004D3018" w:rsidRDefault="004D3018" w:rsidP="00163533">
      <w:pPr>
        <w:pStyle w:val="ol"/>
        <w:numPr>
          <w:ilvl w:val="0"/>
          <w:numId w:val="0"/>
        </w:numPr>
        <w:ind w:firstLine="567"/>
      </w:pPr>
      <w:r>
        <w:t>Для фильтрации списка необходимо</w:t>
      </w:r>
      <w:r w:rsidR="00163533">
        <w:t xml:space="preserve"> в</w:t>
      </w:r>
      <w:r>
        <w:t xml:space="preserve"> открывшемся списке установ</w:t>
      </w:r>
      <w:r w:rsidR="00C221CF">
        <w:t xml:space="preserve">ить </w:t>
      </w:r>
      <w:r>
        <w:t>фла</w:t>
      </w:r>
      <w:r w:rsidR="00607542">
        <w:t>жки</w:t>
      </w:r>
      <w:r w:rsidR="00D84C8F">
        <w:t xml:space="preserve"> («галочки»)</w:t>
      </w:r>
      <w:r>
        <w:t xml:space="preserve"> напротив статусов, которые необходимо отобразить</w:t>
      </w:r>
      <w:r w:rsidR="00C221CF">
        <w:t>.</w:t>
      </w:r>
    </w:p>
    <w:p w14:paraId="6CA22F89" w14:textId="30CB9788" w:rsidR="004D3018" w:rsidRPr="009478F5" w:rsidRDefault="004D3018" w:rsidP="00C221CF">
      <w:pPr>
        <w:pStyle w:val="ol"/>
        <w:numPr>
          <w:ilvl w:val="0"/>
          <w:numId w:val="0"/>
        </w:numPr>
        <w:ind w:left="567"/>
      </w:pPr>
      <w:r>
        <w:t>Данные в таблице обновятся в соответствии с выбранными статусами</w:t>
      </w:r>
      <w:r w:rsidR="00C221CF">
        <w:t xml:space="preserve"> (</w:t>
      </w:r>
      <w:r w:rsidR="00090451">
        <w:fldChar w:fldCharType="begin"/>
      </w:r>
      <w:r w:rsidR="00090451">
        <w:instrText xml:space="preserve"> REF _Ref97222826 \h </w:instrText>
      </w:r>
      <w:r w:rsidR="00090451">
        <w:fldChar w:fldCharType="separate"/>
      </w:r>
      <w:r w:rsidR="00090451">
        <w:t xml:space="preserve">Рисунок </w:t>
      </w:r>
      <w:r w:rsidR="00090451">
        <w:rPr>
          <w:noProof/>
        </w:rPr>
        <w:t>5</w:t>
      </w:r>
      <w:r w:rsidR="00090451">
        <w:fldChar w:fldCharType="end"/>
      </w:r>
      <w:r w:rsidR="00C221CF">
        <w:t>)</w:t>
      </w:r>
      <w:r>
        <w:t>.</w:t>
      </w:r>
    </w:p>
    <w:p w14:paraId="72EF9CEE" w14:textId="5FE244AD" w:rsidR="00163533" w:rsidRDefault="00090451" w:rsidP="00163533">
      <w:pPr>
        <w:keepNext/>
        <w:ind w:firstLine="0"/>
      </w:pPr>
      <w:r>
        <w:rPr>
          <w:noProof/>
          <w:lang w:val="en-US"/>
        </w:rPr>
        <w:lastRenderedPageBreak/>
        <w:drawing>
          <wp:inline distT="0" distB="0" distL="0" distR="0" wp14:anchorId="06717991" wp14:editId="1E38C571">
            <wp:extent cx="5939790" cy="1056904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/>
                    <a:srcRect b="64428"/>
                    <a:stretch/>
                  </pic:blipFill>
                  <pic:spPr bwMode="auto">
                    <a:xfrm>
                      <a:off x="0" y="0"/>
                      <a:ext cx="5939790" cy="1056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C5C535" w14:textId="629F2007" w:rsidR="00811FF1" w:rsidRDefault="00163533" w:rsidP="00163533">
      <w:pPr>
        <w:pStyle w:val="afd"/>
      </w:pPr>
      <w:bookmarkStart w:id="120" w:name="_Ref97222826"/>
      <w:r>
        <w:t xml:space="preserve">Рисунок </w:t>
      </w:r>
      <w:r w:rsidR="00BF78A4">
        <w:rPr>
          <w:noProof/>
        </w:rPr>
        <w:fldChar w:fldCharType="begin"/>
      </w:r>
      <w:r w:rsidR="00BF78A4">
        <w:rPr>
          <w:noProof/>
        </w:rPr>
        <w:instrText xml:space="preserve"> SEQ Рисунок \* ARABIC </w:instrText>
      </w:r>
      <w:r w:rsidR="00BF78A4">
        <w:rPr>
          <w:noProof/>
        </w:rPr>
        <w:fldChar w:fldCharType="separate"/>
      </w:r>
      <w:r w:rsidR="00893303">
        <w:rPr>
          <w:noProof/>
        </w:rPr>
        <w:t>5</w:t>
      </w:r>
      <w:r w:rsidR="00BF78A4">
        <w:rPr>
          <w:noProof/>
        </w:rPr>
        <w:fldChar w:fldCharType="end"/>
      </w:r>
      <w:r>
        <w:t xml:space="preserve"> </w:t>
      </w:r>
      <w:r w:rsidRPr="00EB7656">
        <w:t>– Фильтрация списка</w:t>
      </w:r>
      <w:bookmarkEnd w:id="120"/>
    </w:p>
    <w:p w14:paraId="7487D5B5" w14:textId="3D4457B3" w:rsidR="006C0F0B" w:rsidRPr="00FC2FB7" w:rsidRDefault="006C0F0B" w:rsidP="006C0F0B">
      <w:pPr>
        <w:pStyle w:val="3"/>
      </w:pPr>
      <w:bookmarkStart w:id="121" w:name="_Toc97289324"/>
      <w:r>
        <w:t>Подписание</w:t>
      </w:r>
      <w:r w:rsidRPr="00FC2FB7">
        <w:t xml:space="preserve"> </w:t>
      </w:r>
      <w:r>
        <w:t>выписок о прохождении аккредитации</w:t>
      </w:r>
      <w:r w:rsidR="00280097">
        <w:t xml:space="preserve"> специалиста</w:t>
      </w:r>
      <w:bookmarkEnd w:id="121"/>
    </w:p>
    <w:p w14:paraId="5564F7FD" w14:textId="226D283A" w:rsidR="00586A99" w:rsidRDefault="00C221CF" w:rsidP="00586A99">
      <w:r>
        <w:t xml:space="preserve">Для подписания </w:t>
      </w:r>
      <w:r w:rsidR="00586A99">
        <w:t>выписк</w:t>
      </w:r>
      <w:r>
        <w:t>и</w:t>
      </w:r>
      <w:r w:rsidR="00586A99">
        <w:t xml:space="preserve"> о прохождении аккредитации</w:t>
      </w:r>
      <w:r>
        <w:t xml:space="preserve"> </w:t>
      </w:r>
      <w:r w:rsidR="00280097">
        <w:t xml:space="preserve">специалиста </w:t>
      </w:r>
      <w:r>
        <w:t>следует:</w:t>
      </w:r>
      <w:r w:rsidR="006C0F0B">
        <w:t xml:space="preserve"> </w:t>
      </w:r>
    </w:p>
    <w:p w14:paraId="0690F4D5" w14:textId="25695D96" w:rsidR="00C221CF" w:rsidRDefault="00C221CF" w:rsidP="00205AA7">
      <w:pPr>
        <w:pStyle w:val="ol"/>
        <w:numPr>
          <w:ilvl w:val="0"/>
          <w:numId w:val="16"/>
        </w:numPr>
      </w:pPr>
      <w:r>
        <w:t xml:space="preserve">Выбрать одну или отметить несколько выписок в таблице; </w:t>
      </w:r>
    </w:p>
    <w:p w14:paraId="020D3CF0" w14:textId="1FB9B55E" w:rsidR="00C221CF" w:rsidRDefault="00C221CF" w:rsidP="00205AA7">
      <w:pPr>
        <w:pStyle w:val="ol"/>
        <w:numPr>
          <w:ilvl w:val="0"/>
          <w:numId w:val="13"/>
        </w:numPr>
      </w:pPr>
      <w:r>
        <w:t xml:space="preserve">Нажать кнопку </w:t>
      </w:r>
      <w:r>
        <w:rPr>
          <w:noProof/>
          <w:lang w:val="en-US"/>
        </w:rPr>
        <w:drawing>
          <wp:inline distT="0" distB="0" distL="0" distR="0" wp14:anchorId="169EF8DD" wp14:editId="6BBE02A2">
            <wp:extent cx="260350" cy="228600"/>
            <wp:effectExtent l="19050" t="19050" r="25400" b="190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3871" cy="23169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t>;</w:t>
      </w:r>
    </w:p>
    <w:p w14:paraId="6206735E" w14:textId="358B09E9" w:rsidR="00C221CF" w:rsidRDefault="00C221CF" w:rsidP="00205AA7">
      <w:pPr>
        <w:pStyle w:val="ol"/>
        <w:numPr>
          <w:ilvl w:val="0"/>
          <w:numId w:val="13"/>
        </w:numPr>
      </w:pPr>
      <w:r>
        <w:t>Выбрать сертификат для подписания в окне «Подписание выписки»;</w:t>
      </w:r>
    </w:p>
    <w:p w14:paraId="6E35F885" w14:textId="6C7AC7C9" w:rsidR="00C221CF" w:rsidRDefault="00C221CF" w:rsidP="00205AA7">
      <w:pPr>
        <w:pStyle w:val="ol"/>
        <w:numPr>
          <w:ilvl w:val="0"/>
          <w:numId w:val="13"/>
        </w:numPr>
      </w:pPr>
      <w:r>
        <w:t>Нажать кнопку «Подписать и отправить» (</w:t>
      </w:r>
      <w:r w:rsidR="00E25F6A">
        <w:fldChar w:fldCharType="begin"/>
      </w:r>
      <w:r w:rsidR="00E25F6A">
        <w:instrText xml:space="preserve"> REF _Ref97219577 \h </w:instrText>
      </w:r>
      <w:r w:rsidR="00E25F6A">
        <w:fldChar w:fldCharType="separate"/>
      </w:r>
      <w:r w:rsidR="00E25F6A">
        <w:t xml:space="preserve">Рисунок </w:t>
      </w:r>
      <w:r w:rsidR="00E25F6A">
        <w:rPr>
          <w:noProof/>
        </w:rPr>
        <w:t>6</w:t>
      </w:r>
      <w:r w:rsidR="00E25F6A">
        <w:fldChar w:fldCharType="end"/>
      </w:r>
      <w:r>
        <w:t xml:space="preserve">). </w:t>
      </w:r>
    </w:p>
    <w:p w14:paraId="4F017922" w14:textId="59FC0677" w:rsidR="00C221CF" w:rsidRDefault="00C221CF" w:rsidP="000A73C7">
      <w:pPr>
        <w:pStyle w:val="ol"/>
        <w:numPr>
          <w:ilvl w:val="0"/>
          <w:numId w:val="0"/>
        </w:numPr>
        <w:ind w:firstLine="567"/>
      </w:pPr>
      <w:r>
        <w:t xml:space="preserve">Выбранные выписки будут подписаны и переведены в статус «Выписка подписана </w:t>
      </w:r>
      <w:r w:rsidR="00280097">
        <w:br/>
      </w:r>
      <w:r>
        <w:t>и отправлена».</w:t>
      </w:r>
    </w:p>
    <w:p w14:paraId="71A474A3" w14:textId="5AF9C49B" w:rsidR="00163533" w:rsidRDefault="00CA343D" w:rsidP="00163533">
      <w:pPr>
        <w:keepNext/>
        <w:ind w:firstLine="0"/>
      </w:pPr>
      <w:r>
        <w:rPr>
          <w:noProof/>
          <w:lang w:val="en-US"/>
        </w:rPr>
        <w:drawing>
          <wp:inline distT="0" distB="0" distL="0" distR="0" wp14:anchorId="3AF86645" wp14:editId="3304B20D">
            <wp:extent cx="5939790" cy="2990215"/>
            <wp:effectExtent l="0" t="0" r="3810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99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09B11" w14:textId="5326418E" w:rsidR="006C0F0B" w:rsidRDefault="00163533" w:rsidP="00163533">
      <w:pPr>
        <w:pStyle w:val="afd"/>
      </w:pPr>
      <w:bookmarkStart w:id="122" w:name="_Ref97219577"/>
      <w:r>
        <w:t xml:space="preserve">Рисунок </w:t>
      </w:r>
      <w:r w:rsidR="00BF78A4">
        <w:rPr>
          <w:noProof/>
        </w:rPr>
        <w:fldChar w:fldCharType="begin"/>
      </w:r>
      <w:r w:rsidR="00BF78A4">
        <w:rPr>
          <w:noProof/>
        </w:rPr>
        <w:instrText xml:space="preserve"> SEQ Рисунок \* ARABIC </w:instrText>
      </w:r>
      <w:r w:rsidR="00BF78A4">
        <w:rPr>
          <w:noProof/>
        </w:rPr>
        <w:fldChar w:fldCharType="separate"/>
      </w:r>
      <w:r w:rsidR="00893303">
        <w:rPr>
          <w:noProof/>
        </w:rPr>
        <w:t>6</w:t>
      </w:r>
      <w:r w:rsidR="00BF78A4">
        <w:rPr>
          <w:noProof/>
        </w:rPr>
        <w:fldChar w:fldCharType="end"/>
      </w:r>
      <w:bookmarkEnd w:id="122"/>
      <w:r w:rsidRPr="00F71E66">
        <w:t xml:space="preserve"> – Подписание выписок о прохождении аккредитации</w:t>
      </w:r>
      <w:r w:rsidR="00B9730D">
        <w:t xml:space="preserve"> специалиста</w:t>
      </w:r>
    </w:p>
    <w:p w14:paraId="4742F14E" w14:textId="4EF3EDD9" w:rsidR="006C0F0B" w:rsidRPr="006C0F0B" w:rsidRDefault="006C0F0B" w:rsidP="006C0F0B">
      <w:pPr>
        <w:pStyle w:val="afd"/>
      </w:pPr>
    </w:p>
    <w:p w14:paraId="1C3A1BCE" w14:textId="0C8C52F4" w:rsidR="000A73C7" w:rsidRDefault="00E25F6A" w:rsidP="000A73C7">
      <w:pPr>
        <w:pStyle w:val="ol"/>
        <w:keepNext/>
        <w:numPr>
          <w:ilvl w:val="0"/>
          <w:numId w:val="0"/>
        </w:numPr>
      </w:pPr>
      <w:r>
        <w:rPr>
          <w:noProof/>
          <w:lang w:val="en-US"/>
        </w:rPr>
        <w:lastRenderedPageBreak/>
        <w:drawing>
          <wp:inline distT="0" distB="0" distL="0" distR="0" wp14:anchorId="698FE3FA" wp14:editId="2A2FF30F">
            <wp:extent cx="5928995" cy="2722245"/>
            <wp:effectExtent l="0" t="0" r="0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995" cy="27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5BD30" w14:textId="68F73DEB" w:rsidR="00E25F6A" w:rsidRDefault="000A73C7" w:rsidP="000A73C7">
      <w:pPr>
        <w:pStyle w:val="afd"/>
      </w:pPr>
      <w:bookmarkStart w:id="123" w:name="_Ref97219589"/>
      <w:r>
        <w:t xml:space="preserve">Рисунок </w:t>
      </w:r>
      <w:r w:rsidR="00BF78A4">
        <w:rPr>
          <w:noProof/>
        </w:rPr>
        <w:fldChar w:fldCharType="begin"/>
      </w:r>
      <w:r w:rsidR="00BF78A4">
        <w:rPr>
          <w:noProof/>
        </w:rPr>
        <w:instrText xml:space="preserve"> SEQ Рисунок \* ARABIC </w:instrText>
      </w:r>
      <w:r w:rsidR="00BF78A4">
        <w:rPr>
          <w:noProof/>
        </w:rPr>
        <w:fldChar w:fldCharType="separate"/>
      </w:r>
      <w:r w:rsidR="00893303">
        <w:rPr>
          <w:noProof/>
        </w:rPr>
        <w:t>7</w:t>
      </w:r>
      <w:r w:rsidR="00BF78A4">
        <w:rPr>
          <w:noProof/>
        </w:rPr>
        <w:fldChar w:fldCharType="end"/>
      </w:r>
      <w:bookmarkEnd w:id="123"/>
      <w:r>
        <w:t xml:space="preserve"> </w:t>
      </w:r>
      <w:r w:rsidRPr="00B30A0A">
        <w:t>– Выбор сертификата</w:t>
      </w:r>
    </w:p>
    <w:p w14:paraId="4BC98F55" w14:textId="77777777" w:rsidR="00B9730D" w:rsidRDefault="00E25F6A">
      <w:pPr>
        <w:spacing w:after="160" w:line="259" w:lineRule="auto"/>
        <w:ind w:firstLine="0"/>
        <w:jc w:val="left"/>
        <w:sectPr w:rsidR="00B9730D" w:rsidSect="00E25F6A">
          <w:headerReference w:type="default" r:id="rId2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br w:type="page"/>
      </w:r>
    </w:p>
    <w:p w14:paraId="1CD53555" w14:textId="216E1371" w:rsidR="00F04E79" w:rsidRPr="00172650" w:rsidRDefault="00B42816" w:rsidP="00172650">
      <w:pPr>
        <w:pStyle w:val="a1"/>
      </w:pPr>
      <w:bookmarkStart w:id="124" w:name="_Toc97124301"/>
      <w:r w:rsidRPr="00172650">
        <w:lastRenderedPageBreak/>
        <w:br/>
      </w:r>
      <w:bookmarkStart w:id="125" w:name="_Ref97222345"/>
      <w:bookmarkStart w:id="126" w:name="_Toc97289325"/>
      <w:r w:rsidRPr="00172650">
        <w:t xml:space="preserve">ЗАЯВКА НА ПРЕДОСТАВЛЕНИЕ ДОСТУПА К РАЗДЕЛУ </w:t>
      </w:r>
      <w:bookmarkEnd w:id="124"/>
      <w:r w:rsidRPr="00172650">
        <w:t>ФЕДЕРАЛЬНОГО РЕГИСТРА МЕДИЦИНСКИХ РАБОТНИКОВ «ВЫПИСКИ О ПРОХОЖДЕНИИ АККРЕДИТАЦИИ»</w:t>
      </w:r>
      <w:bookmarkEnd w:id="125"/>
      <w:bookmarkEnd w:id="126"/>
    </w:p>
    <w:p w14:paraId="3A6BCD74" w14:textId="77777777" w:rsidR="00F04E79" w:rsidRDefault="00F04E79" w:rsidP="00F04E79">
      <w:pPr>
        <w:ind w:firstLine="851"/>
      </w:pPr>
    </w:p>
    <w:p w14:paraId="54B5B13B" w14:textId="7108258C" w:rsidR="00F04E79" w:rsidRPr="0014240D" w:rsidRDefault="00F04E79" w:rsidP="00F04E79">
      <w:pPr>
        <w:ind w:firstLine="851"/>
      </w:pPr>
      <w:r w:rsidRPr="0014240D">
        <w:t>Прошу предоставить пользователю</w:t>
      </w:r>
      <w:r>
        <w:t>(-ям)</w:t>
      </w:r>
      <w:r w:rsidRPr="0014240D">
        <w:t xml:space="preserve"> права роли </w:t>
      </w:r>
      <w:r>
        <w:t>«</w:t>
      </w:r>
      <w:r w:rsidRPr="004D24DF">
        <w:t>Работник МЗ (Кадровый департамент)</w:t>
      </w:r>
      <w:r>
        <w:t xml:space="preserve">» в </w:t>
      </w:r>
      <w:r w:rsidRPr="0014240D">
        <w:t xml:space="preserve">промышленной версии </w:t>
      </w:r>
      <w:r>
        <w:t>Федерального регистра медицинских работников ЕГИСЗ</w:t>
      </w:r>
      <w:r w:rsidRPr="0014240D">
        <w:t>. Сведения о пользователе</w:t>
      </w:r>
      <w:r>
        <w:t>(-</w:t>
      </w:r>
      <w:proofErr w:type="spellStart"/>
      <w:r>
        <w:t>ях</w:t>
      </w:r>
      <w:proofErr w:type="spellEnd"/>
      <w:r>
        <w:t>)</w:t>
      </w:r>
      <w:r w:rsidRPr="0014240D">
        <w:t xml:space="preserve"> приведены в </w:t>
      </w:r>
      <w:r>
        <w:t>таблице.</w:t>
      </w:r>
    </w:p>
    <w:p w14:paraId="595D1952" w14:textId="7CDE5F8C" w:rsidR="00F04E79" w:rsidRPr="00110CB3" w:rsidRDefault="00F04E79" w:rsidP="00F04E79">
      <w:pPr>
        <w:pStyle w:val="afff2"/>
        <w:rPr>
          <w:sz w:val="20"/>
          <w:szCs w:val="20"/>
        </w:rPr>
      </w:pPr>
      <w:r w:rsidRPr="00110CB3">
        <w:rPr>
          <w:sz w:val="20"/>
          <w:szCs w:val="20"/>
        </w:rPr>
        <w:t xml:space="preserve">Таблица </w:t>
      </w:r>
      <w:r w:rsidRPr="00110CB3">
        <w:rPr>
          <w:sz w:val="20"/>
          <w:szCs w:val="20"/>
        </w:rPr>
        <w:fldChar w:fldCharType="begin"/>
      </w:r>
      <w:r w:rsidRPr="00110CB3">
        <w:rPr>
          <w:sz w:val="20"/>
          <w:szCs w:val="20"/>
        </w:rPr>
        <w:instrText xml:space="preserve"> SEQ щлшваьщзв \* MERGEFORMAT </w:instrText>
      </w:r>
      <w:r w:rsidRPr="00110CB3">
        <w:rPr>
          <w:sz w:val="20"/>
          <w:szCs w:val="20"/>
        </w:rPr>
        <w:fldChar w:fldCharType="separate"/>
      </w:r>
      <w:r w:rsidR="00893303">
        <w:rPr>
          <w:noProof/>
          <w:sz w:val="20"/>
          <w:szCs w:val="20"/>
        </w:rPr>
        <w:t>1</w:t>
      </w:r>
      <w:r w:rsidRPr="00110CB3">
        <w:rPr>
          <w:noProof/>
          <w:sz w:val="20"/>
          <w:szCs w:val="20"/>
        </w:rPr>
        <w:fldChar w:fldCharType="end"/>
      </w:r>
      <w:r w:rsidRPr="00110CB3">
        <w:rPr>
          <w:sz w:val="20"/>
          <w:szCs w:val="20"/>
        </w:rPr>
        <w:t xml:space="preserve"> – Сведения о пользователе</w:t>
      </w:r>
      <w:r>
        <w:rPr>
          <w:sz w:val="20"/>
          <w:szCs w:val="20"/>
        </w:rPr>
        <w:t>(-</w:t>
      </w:r>
      <w:proofErr w:type="spellStart"/>
      <w:r>
        <w:rPr>
          <w:sz w:val="20"/>
          <w:szCs w:val="20"/>
        </w:rPr>
        <w:t>ях</w:t>
      </w:r>
      <w:proofErr w:type="spellEnd"/>
      <w:r>
        <w:rPr>
          <w:sz w:val="20"/>
          <w:szCs w:val="20"/>
        </w:rPr>
        <w:t>)</w:t>
      </w:r>
    </w:p>
    <w:tbl>
      <w:tblPr>
        <w:tblStyle w:val="aff8"/>
        <w:tblW w:w="5000" w:type="pct"/>
        <w:tblInd w:w="113" w:type="dxa"/>
        <w:tblLook w:val="04A0" w:firstRow="1" w:lastRow="0" w:firstColumn="1" w:lastColumn="0" w:noHBand="0" w:noVBand="1"/>
      </w:tblPr>
      <w:tblGrid>
        <w:gridCol w:w="503"/>
        <w:gridCol w:w="1756"/>
        <w:gridCol w:w="2062"/>
        <w:gridCol w:w="1864"/>
        <w:gridCol w:w="2047"/>
        <w:gridCol w:w="3276"/>
        <w:gridCol w:w="3052"/>
      </w:tblGrid>
      <w:tr w:rsidR="00F04E79" w:rsidRPr="009E7381" w14:paraId="5367CB77" w14:textId="77777777" w:rsidTr="00893303">
        <w:trPr>
          <w:trHeight w:val="621"/>
        </w:trPr>
        <w:tc>
          <w:tcPr>
            <w:tcW w:w="173" w:type="pct"/>
            <w:vAlign w:val="center"/>
          </w:tcPr>
          <w:p w14:paraId="63A1466A" w14:textId="77777777" w:rsidR="00F04E79" w:rsidRPr="009E7381" w:rsidRDefault="00F04E79" w:rsidP="00893303">
            <w:pPr>
              <w:pStyle w:val="afff8"/>
              <w:rPr>
                <w:sz w:val="20"/>
                <w:szCs w:val="20"/>
              </w:rPr>
            </w:pPr>
            <w:r w:rsidRPr="009E7381">
              <w:rPr>
                <w:sz w:val="20"/>
                <w:szCs w:val="20"/>
              </w:rPr>
              <w:t>№ п/п</w:t>
            </w:r>
          </w:p>
        </w:tc>
        <w:tc>
          <w:tcPr>
            <w:tcW w:w="603" w:type="pct"/>
            <w:vAlign w:val="center"/>
          </w:tcPr>
          <w:p w14:paraId="3D17325D" w14:textId="77777777" w:rsidR="00F04E79" w:rsidRPr="009E7381" w:rsidRDefault="00F04E79" w:rsidP="00893303">
            <w:pPr>
              <w:pStyle w:val="afff8"/>
              <w:rPr>
                <w:sz w:val="20"/>
                <w:szCs w:val="20"/>
              </w:rPr>
            </w:pPr>
            <w:r w:rsidRPr="009E7381">
              <w:rPr>
                <w:sz w:val="20"/>
                <w:szCs w:val="20"/>
              </w:rPr>
              <w:t>СНИЛС</w:t>
            </w:r>
            <w:r w:rsidRPr="009E7381" w:rsidDel="00DB3C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pct"/>
            <w:vAlign w:val="center"/>
          </w:tcPr>
          <w:p w14:paraId="3DF3FC2B" w14:textId="77777777" w:rsidR="00F04E79" w:rsidRPr="009E7381" w:rsidRDefault="00F04E79" w:rsidP="00893303">
            <w:pPr>
              <w:pStyle w:val="afff8"/>
              <w:rPr>
                <w:sz w:val="20"/>
                <w:szCs w:val="20"/>
              </w:rPr>
            </w:pPr>
            <w:r w:rsidRPr="009E7381">
              <w:rPr>
                <w:sz w:val="20"/>
                <w:szCs w:val="20"/>
              </w:rPr>
              <w:t>Фамилия</w:t>
            </w:r>
          </w:p>
        </w:tc>
        <w:tc>
          <w:tcPr>
            <w:tcW w:w="640" w:type="pct"/>
            <w:vAlign w:val="center"/>
          </w:tcPr>
          <w:p w14:paraId="541DC40E" w14:textId="77777777" w:rsidR="00F04E79" w:rsidRPr="009E7381" w:rsidRDefault="00F04E79" w:rsidP="00893303">
            <w:pPr>
              <w:pStyle w:val="afff8"/>
              <w:rPr>
                <w:sz w:val="20"/>
                <w:szCs w:val="20"/>
              </w:rPr>
            </w:pPr>
            <w:r w:rsidRPr="009E7381">
              <w:rPr>
                <w:sz w:val="20"/>
                <w:szCs w:val="20"/>
              </w:rPr>
              <w:t>Имя</w:t>
            </w:r>
          </w:p>
        </w:tc>
        <w:tc>
          <w:tcPr>
            <w:tcW w:w="703" w:type="pct"/>
            <w:vAlign w:val="center"/>
          </w:tcPr>
          <w:p w14:paraId="14F71D0A" w14:textId="77777777" w:rsidR="00F04E79" w:rsidRPr="009E7381" w:rsidRDefault="00F04E79" w:rsidP="00893303">
            <w:pPr>
              <w:pStyle w:val="afff8"/>
              <w:rPr>
                <w:sz w:val="20"/>
                <w:szCs w:val="20"/>
              </w:rPr>
            </w:pPr>
            <w:r w:rsidRPr="009E7381">
              <w:rPr>
                <w:sz w:val="20"/>
                <w:szCs w:val="20"/>
              </w:rPr>
              <w:t>Отчество</w:t>
            </w:r>
          </w:p>
        </w:tc>
        <w:tc>
          <w:tcPr>
            <w:tcW w:w="1125" w:type="pct"/>
            <w:vAlign w:val="center"/>
          </w:tcPr>
          <w:p w14:paraId="6721B4D7" w14:textId="77777777" w:rsidR="00F04E79" w:rsidRPr="009E7381" w:rsidRDefault="00F04E79" w:rsidP="00893303">
            <w:pPr>
              <w:pStyle w:val="afff8"/>
              <w:rPr>
                <w:sz w:val="20"/>
                <w:szCs w:val="20"/>
              </w:rPr>
            </w:pPr>
            <w:r w:rsidRPr="009E7381">
              <w:rPr>
                <w:sz w:val="20"/>
                <w:szCs w:val="20"/>
              </w:rPr>
              <w:t xml:space="preserve">Адрес электронной почты </w:t>
            </w:r>
            <w:r>
              <w:rPr>
                <w:rStyle w:val="af9"/>
                <w:rFonts w:eastAsiaTheme="majorEastAsia"/>
                <w:sz w:val="20"/>
                <w:szCs w:val="20"/>
              </w:rPr>
              <w:footnoteReference w:id="1"/>
            </w:r>
          </w:p>
        </w:tc>
        <w:tc>
          <w:tcPr>
            <w:tcW w:w="1048" w:type="pct"/>
            <w:vAlign w:val="center"/>
          </w:tcPr>
          <w:p w14:paraId="13237C64" w14:textId="77777777" w:rsidR="00F04E79" w:rsidRPr="009E7381" w:rsidDel="00DB3CDC" w:rsidRDefault="00F04E79" w:rsidP="00893303">
            <w:pPr>
              <w:pStyle w:val="afff8"/>
              <w:rPr>
                <w:sz w:val="20"/>
                <w:szCs w:val="20"/>
              </w:rPr>
            </w:pPr>
            <w:r w:rsidRPr="009E7381">
              <w:rPr>
                <w:bCs/>
                <w:color w:val="000000"/>
                <w:sz w:val="20"/>
                <w:szCs w:val="20"/>
              </w:rPr>
              <w:t>Наименование роли, которую необходимо присвоить</w:t>
            </w:r>
          </w:p>
        </w:tc>
      </w:tr>
      <w:tr w:rsidR="00F04E79" w:rsidRPr="009E7381" w14:paraId="09334CBB" w14:textId="77777777" w:rsidTr="00893303">
        <w:trPr>
          <w:trHeight w:val="573"/>
        </w:trPr>
        <w:tc>
          <w:tcPr>
            <w:tcW w:w="173" w:type="pct"/>
          </w:tcPr>
          <w:p w14:paraId="4FF5647A" w14:textId="77777777" w:rsidR="00F04E79" w:rsidRPr="009E7381" w:rsidRDefault="00F04E79" w:rsidP="00893303">
            <w:pPr>
              <w:pStyle w:val="a0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9E7381">
              <w:rPr>
                <w:sz w:val="20"/>
                <w:szCs w:val="20"/>
              </w:rPr>
              <w:t>1.</w:t>
            </w:r>
          </w:p>
        </w:tc>
        <w:tc>
          <w:tcPr>
            <w:tcW w:w="603" w:type="pct"/>
          </w:tcPr>
          <w:p w14:paraId="141C8AC5" w14:textId="77777777" w:rsidR="00F04E79" w:rsidRPr="009E7381" w:rsidRDefault="00F04E79" w:rsidP="00893303">
            <w:pPr>
              <w:pStyle w:val="afffb"/>
              <w:rPr>
                <w:sz w:val="20"/>
                <w:szCs w:val="20"/>
              </w:rPr>
            </w:pPr>
          </w:p>
        </w:tc>
        <w:tc>
          <w:tcPr>
            <w:tcW w:w="708" w:type="pct"/>
          </w:tcPr>
          <w:p w14:paraId="26045101" w14:textId="77777777" w:rsidR="00F04E79" w:rsidRPr="009E7381" w:rsidRDefault="00F04E79" w:rsidP="00893303">
            <w:pPr>
              <w:pStyle w:val="afffb"/>
              <w:rPr>
                <w:sz w:val="20"/>
                <w:szCs w:val="20"/>
              </w:rPr>
            </w:pPr>
          </w:p>
        </w:tc>
        <w:tc>
          <w:tcPr>
            <w:tcW w:w="640" w:type="pct"/>
          </w:tcPr>
          <w:p w14:paraId="0EA45800" w14:textId="77777777" w:rsidR="00F04E79" w:rsidRPr="009E7381" w:rsidRDefault="00F04E79" w:rsidP="00893303">
            <w:pPr>
              <w:pStyle w:val="afffb"/>
              <w:rPr>
                <w:sz w:val="20"/>
                <w:szCs w:val="20"/>
              </w:rPr>
            </w:pPr>
          </w:p>
        </w:tc>
        <w:tc>
          <w:tcPr>
            <w:tcW w:w="703" w:type="pct"/>
          </w:tcPr>
          <w:p w14:paraId="51D0BA29" w14:textId="77777777" w:rsidR="00F04E79" w:rsidRPr="009E7381" w:rsidRDefault="00F04E79" w:rsidP="00893303">
            <w:pPr>
              <w:pStyle w:val="afffb"/>
              <w:rPr>
                <w:sz w:val="20"/>
                <w:szCs w:val="20"/>
              </w:rPr>
            </w:pPr>
          </w:p>
        </w:tc>
        <w:tc>
          <w:tcPr>
            <w:tcW w:w="1125" w:type="pct"/>
          </w:tcPr>
          <w:p w14:paraId="4F829FA5" w14:textId="77777777" w:rsidR="00F04E79" w:rsidRPr="009E7381" w:rsidRDefault="00F04E79" w:rsidP="00893303">
            <w:pPr>
              <w:pStyle w:val="afffb"/>
              <w:rPr>
                <w:sz w:val="20"/>
                <w:szCs w:val="20"/>
              </w:rPr>
            </w:pPr>
          </w:p>
        </w:tc>
        <w:tc>
          <w:tcPr>
            <w:tcW w:w="1048" w:type="pct"/>
          </w:tcPr>
          <w:p w14:paraId="6133543B" w14:textId="01A1E70B" w:rsidR="00F04E79" w:rsidRPr="009E7381" w:rsidRDefault="00F04E79" w:rsidP="00893303">
            <w:pPr>
              <w:pStyle w:val="afffb"/>
              <w:jc w:val="center"/>
              <w:rPr>
                <w:sz w:val="20"/>
                <w:szCs w:val="20"/>
              </w:rPr>
            </w:pPr>
            <w:r w:rsidRPr="004D24DF">
              <w:t xml:space="preserve">Работник МЗ </w:t>
            </w:r>
            <w:r w:rsidRPr="004D24DF">
              <w:br/>
              <w:t>(Кадровый департамент)</w:t>
            </w:r>
          </w:p>
        </w:tc>
      </w:tr>
    </w:tbl>
    <w:p w14:paraId="101347A0" w14:textId="77777777" w:rsidR="00F04E79" w:rsidRDefault="00F04E79" w:rsidP="00F04E79">
      <w:pPr>
        <w:pStyle w:val="a9"/>
        <w:ind w:firstLine="0"/>
        <w:rPr>
          <w:i/>
          <w:sz w:val="24"/>
          <w:szCs w:val="24"/>
        </w:rPr>
      </w:pPr>
    </w:p>
    <w:p w14:paraId="4EAF869D" w14:textId="77777777" w:rsidR="00F04E79" w:rsidRDefault="00F04E79" w:rsidP="00F04E79">
      <w:pPr>
        <w:pStyle w:val="a9"/>
        <w:ind w:firstLine="0"/>
        <w:rPr>
          <w:i/>
          <w:sz w:val="24"/>
          <w:szCs w:val="24"/>
        </w:rPr>
      </w:pPr>
    </w:p>
    <w:p w14:paraId="3ECC056F" w14:textId="13478377" w:rsidR="00F04E79" w:rsidRPr="00961CF3" w:rsidRDefault="00F04E79" w:rsidP="00F04E79">
      <w:pPr>
        <w:pStyle w:val="a9"/>
        <w:ind w:firstLine="0"/>
        <w:rPr>
          <w:sz w:val="24"/>
          <w:szCs w:val="24"/>
        </w:rPr>
      </w:pPr>
      <w:r w:rsidRPr="00961CF3">
        <w:rPr>
          <w:i/>
          <w:sz w:val="24"/>
          <w:szCs w:val="24"/>
        </w:rPr>
        <w:t>{Наименование должности уполномоченного лица}</w:t>
      </w:r>
      <w:r w:rsidRPr="00961CF3">
        <w:rPr>
          <w:i/>
          <w:sz w:val="24"/>
          <w:szCs w:val="24"/>
        </w:rPr>
        <w:tab/>
      </w:r>
      <w:r w:rsidRPr="00961CF3">
        <w:rPr>
          <w:sz w:val="24"/>
          <w:szCs w:val="24"/>
        </w:rPr>
        <w:t>______________</w:t>
      </w:r>
      <w:proofErr w:type="gramStart"/>
      <w:r w:rsidRPr="00961CF3">
        <w:rPr>
          <w:sz w:val="24"/>
          <w:szCs w:val="24"/>
        </w:rPr>
        <w:t>/{</w:t>
      </w:r>
      <w:proofErr w:type="gramEnd"/>
      <w:r>
        <w:rPr>
          <w:sz w:val="24"/>
          <w:szCs w:val="24"/>
        </w:rPr>
        <w:t xml:space="preserve">И.О. </w:t>
      </w:r>
      <w:r w:rsidRPr="00961CF3">
        <w:rPr>
          <w:sz w:val="24"/>
          <w:szCs w:val="24"/>
        </w:rPr>
        <w:t xml:space="preserve">Фамилия}/ </w:t>
      </w:r>
    </w:p>
    <w:p w14:paraId="7A2F6A4F" w14:textId="77777777" w:rsidR="007E3DB8" w:rsidRDefault="007E3DB8" w:rsidP="00F04E79">
      <w:pPr>
        <w:tabs>
          <w:tab w:val="left" w:pos="6825"/>
        </w:tabs>
        <w:ind w:firstLine="0"/>
        <w:rPr>
          <w:sz w:val="28"/>
          <w:szCs w:val="28"/>
        </w:rPr>
      </w:pPr>
    </w:p>
    <w:p w14:paraId="33F94958" w14:textId="1684A80B" w:rsidR="00F04E79" w:rsidRDefault="00F04E79" w:rsidP="00F04E79">
      <w:pPr>
        <w:tabs>
          <w:tab w:val="left" w:pos="6825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МП</w:t>
      </w:r>
    </w:p>
    <w:p w14:paraId="07BE933C" w14:textId="7F323294" w:rsidR="00F04E79" w:rsidRPr="00172650" w:rsidRDefault="00F04E79" w:rsidP="00172650">
      <w:pPr>
        <w:pStyle w:val="a1"/>
      </w:pPr>
      <w:r w:rsidRPr="00172650">
        <w:lastRenderedPageBreak/>
        <w:br/>
      </w:r>
      <w:bookmarkStart w:id="127" w:name="_Toc97124302"/>
      <w:bookmarkStart w:id="128" w:name="_Ref97222360"/>
      <w:bookmarkStart w:id="129" w:name="_Toc97289326"/>
      <w:r w:rsidR="00B42816" w:rsidRPr="00172650">
        <w:t>ЗАЯВКА НА ПРЕКРАЩЕНИЕ ДОСТУПА К РАЗДЕЛУ ФЕДЕРАЛЬНОГО РЕГИСТРА МЕДИЦИНСКИХ РАБОТНИКОВ «ВЫПИСКИ О ПРОХОЖДЕНИИ АККРЕДИТАЦИИ»</w:t>
      </w:r>
      <w:bookmarkEnd w:id="127"/>
      <w:bookmarkEnd w:id="128"/>
      <w:bookmarkEnd w:id="129"/>
    </w:p>
    <w:p w14:paraId="35230BE9" w14:textId="77777777" w:rsidR="00F04E79" w:rsidRDefault="00F04E79" w:rsidP="00F04E79">
      <w:pPr>
        <w:ind w:firstLine="851"/>
      </w:pPr>
    </w:p>
    <w:p w14:paraId="1C8CBC71" w14:textId="77777777" w:rsidR="00F04E79" w:rsidRPr="0014240D" w:rsidRDefault="00F04E79" w:rsidP="00F04E79">
      <w:pPr>
        <w:ind w:firstLine="851"/>
      </w:pPr>
      <w:r w:rsidRPr="009E7381">
        <w:t>Прошу отозвать доступ у пользователя</w:t>
      </w:r>
      <w:r>
        <w:t>(-лей)</w:t>
      </w:r>
      <w:r w:rsidRPr="009E7381">
        <w:t xml:space="preserve"> в </w:t>
      </w:r>
      <w:r w:rsidRPr="0086357E">
        <w:rPr>
          <w:iCs/>
        </w:rPr>
        <w:t>промышленной</w:t>
      </w:r>
      <w:r w:rsidRPr="009E7381">
        <w:rPr>
          <w:i/>
        </w:rPr>
        <w:t xml:space="preserve"> </w:t>
      </w:r>
      <w:r w:rsidRPr="009E7381">
        <w:t xml:space="preserve">версии </w:t>
      </w:r>
      <w:r>
        <w:t>Федерального регистра медицинских работников ЕГИСЗ</w:t>
      </w:r>
      <w:r w:rsidRPr="0014240D">
        <w:t>. Сведения о пользователе</w:t>
      </w:r>
      <w:r>
        <w:t>(-</w:t>
      </w:r>
      <w:proofErr w:type="spellStart"/>
      <w:r>
        <w:t>ях</w:t>
      </w:r>
      <w:proofErr w:type="spellEnd"/>
      <w:r>
        <w:t>)</w:t>
      </w:r>
      <w:r w:rsidRPr="0014240D">
        <w:t xml:space="preserve"> приведены в </w:t>
      </w:r>
      <w:r>
        <w:t>таблице.</w:t>
      </w:r>
    </w:p>
    <w:p w14:paraId="5E2609E0" w14:textId="1B2E0913" w:rsidR="00F04E79" w:rsidRPr="00961CF3" w:rsidRDefault="00F04E79" w:rsidP="00F04E79">
      <w:pPr>
        <w:spacing w:before="280"/>
        <w:ind w:firstLine="0"/>
        <w:rPr>
          <w:sz w:val="20"/>
          <w:szCs w:val="20"/>
        </w:rPr>
      </w:pPr>
      <w:r w:rsidRPr="00961CF3">
        <w:rPr>
          <w:sz w:val="20"/>
          <w:szCs w:val="20"/>
        </w:rPr>
        <w:t xml:space="preserve">Таблица </w:t>
      </w:r>
      <w:r w:rsidRPr="00961CF3">
        <w:rPr>
          <w:sz w:val="20"/>
          <w:szCs w:val="20"/>
        </w:rPr>
        <w:fldChar w:fldCharType="begin"/>
      </w:r>
      <w:r w:rsidRPr="00961CF3">
        <w:rPr>
          <w:sz w:val="20"/>
          <w:szCs w:val="20"/>
        </w:rPr>
        <w:instrText xml:space="preserve"> SEQ щлшваьщзв \* MERGEFORMAT </w:instrText>
      </w:r>
      <w:r w:rsidRPr="00961CF3">
        <w:rPr>
          <w:sz w:val="20"/>
          <w:szCs w:val="20"/>
        </w:rPr>
        <w:fldChar w:fldCharType="separate"/>
      </w:r>
      <w:r w:rsidR="00893303">
        <w:rPr>
          <w:noProof/>
          <w:sz w:val="20"/>
          <w:szCs w:val="20"/>
        </w:rPr>
        <w:t>2</w:t>
      </w:r>
      <w:r w:rsidRPr="00961CF3">
        <w:rPr>
          <w:sz w:val="20"/>
          <w:szCs w:val="20"/>
        </w:rPr>
        <w:fldChar w:fldCharType="end"/>
      </w:r>
      <w:r w:rsidRPr="00961CF3">
        <w:rPr>
          <w:sz w:val="20"/>
          <w:szCs w:val="20"/>
        </w:rPr>
        <w:t xml:space="preserve"> – Сведения о пользовател</w:t>
      </w:r>
      <w:r>
        <w:rPr>
          <w:sz w:val="20"/>
          <w:szCs w:val="20"/>
        </w:rPr>
        <w:t>е(-</w:t>
      </w:r>
      <w:proofErr w:type="spellStart"/>
      <w:r>
        <w:rPr>
          <w:sz w:val="20"/>
          <w:szCs w:val="20"/>
        </w:rPr>
        <w:t>ях</w:t>
      </w:r>
      <w:proofErr w:type="spellEnd"/>
      <w:r>
        <w:rPr>
          <w:sz w:val="20"/>
          <w:szCs w:val="20"/>
        </w:rPr>
        <w:t>)</w:t>
      </w:r>
    </w:p>
    <w:tbl>
      <w:tblPr>
        <w:tblStyle w:val="aff8"/>
        <w:tblW w:w="5000" w:type="pct"/>
        <w:tblInd w:w="113" w:type="dxa"/>
        <w:tblLook w:val="04A0" w:firstRow="1" w:lastRow="0" w:firstColumn="1" w:lastColumn="0" w:noHBand="0" w:noVBand="1"/>
      </w:tblPr>
      <w:tblGrid>
        <w:gridCol w:w="503"/>
        <w:gridCol w:w="1756"/>
        <w:gridCol w:w="2062"/>
        <w:gridCol w:w="1864"/>
        <w:gridCol w:w="2047"/>
        <w:gridCol w:w="3276"/>
        <w:gridCol w:w="3052"/>
      </w:tblGrid>
      <w:tr w:rsidR="00F04E79" w:rsidRPr="009E7381" w14:paraId="2D35E3A5" w14:textId="77777777" w:rsidTr="00893303">
        <w:trPr>
          <w:trHeight w:val="619"/>
        </w:trPr>
        <w:tc>
          <w:tcPr>
            <w:tcW w:w="173" w:type="pct"/>
            <w:vAlign w:val="center"/>
          </w:tcPr>
          <w:p w14:paraId="7455B382" w14:textId="77777777" w:rsidR="00F04E79" w:rsidRPr="009E7381" w:rsidRDefault="00F04E79" w:rsidP="00893303">
            <w:pPr>
              <w:pStyle w:val="afff8"/>
              <w:rPr>
                <w:sz w:val="20"/>
                <w:szCs w:val="20"/>
              </w:rPr>
            </w:pPr>
            <w:r w:rsidRPr="009E7381">
              <w:rPr>
                <w:sz w:val="20"/>
                <w:szCs w:val="20"/>
              </w:rPr>
              <w:t>№ п/п</w:t>
            </w:r>
          </w:p>
        </w:tc>
        <w:tc>
          <w:tcPr>
            <w:tcW w:w="603" w:type="pct"/>
            <w:vAlign w:val="center"/>
          </w:tcPr>
          <w:p w14:paraId="16D479F7" w14:textId="77777777" w:rsidR="00F04E79" w:rsidRPr="009E7381" w:rsidRDefault="00F04E79" w:rsidP="00893303">
            <w:pPr>
              <w:pStyle w:val="afff8"/>
              <w:rPr>
                <w:sz w:val="20"/>
                <w:szCs w:val="20"/>
              </w:rPr>
            </w:pPr>
            <w:r w:rsidRPr="009E7381">
              <w:rPr>
                <w:sz w:val="20"/>
                <w:szCs w:val="20"/>
              </w:rPr>
              <w:t>СНИЛС</w:t>
            </w:r>
            <w:r w:rsidRPr="009E7381" w:rsidDel="00DB3C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pct"/>
            <w:vAlign w:val="center"/>
          </w:tcPr>
          <w:p w14:paraId="7057B665" w14:textId="77777777" w:rsidR="00F04E79" w:rsidRPr="009E7381" w:rsidRDefault="00F04E79" w:rsidP="00893303">
            <w:pPr>
              <w:pStyle w:val="afff8"/>
              <w:rPr>
                <w:sz w:val="20"/>
                <w:szCs w:val="20"/>
              </w:rPr>
            </w:pPr>
            <w:r w:rsidRPr="009E7381">
              <w:rPr>
                <w:sz w:val="20"/>
                <w:szCs w:val="20"/>
              </w:rPr>
              <w:t>Фамилия</w:t>
            </w:r>
          </w:p>
        </w:tc>
        <w:tc>
          <w:tcPr>
            <w:tcW w:w="640" w:type="pct"/>
            <w:vAlign w:val="center"/>
          </w:tcPr>
          <w:p w14:paraId="6FFD2D56" w14:textId="77777777" w:rsidR="00F04E79" w:rsidRPr="009E7381" w:rsidRDefault="00F04E79" w:rsidP="00893303">
            <w:pPr>
              <w:pStyle w:val="afff8"/>
              <w:rPr>
                <w:sz w:val="20"/>
                <w:szCs w:val="20"/>
              </w:rPr>
            </w:pPr>
            <w:r w:rsidRPr="009E7381">
              <w:rPr>
                <w:sz w:val="20"/>
                <w:szCs w:val="20"/>
              </w:rPr>
              <w:t>Имя</w:t>
            </w:r>
          </w:p>
        </w:tc>
        <w:tc>
          <w:tcPr>
            <w:tcW w:w="703" w:type="pct"/>
            <w:vAlign w:val="center"/>
          </w:tcPr>
          <w:p w14:paraId="5EC124C4" w14:textId="77777777" w:rsidR="00F04E79" w:rsidRPr="009E7381" w:rsidRDefault="00F04E79" w:rsidP="00893303">
            <w:pPr>
              <w:pStyle w:val="afff8"/>
              <w:rPr>
                <w:sz w:val="20"/>
                <w:szCs w:val="20"/>
              </w:rPr>
            </w:pPr>
            <w:r w:rsidRPr="009E7381">
              <w:rPr>
                <w:sz w:val="20"/>
                <w:szCs w:val="20"/>
              </w:rPr>
              <w:t>Отчество</w:t>
            </w:r>
          </w:p>
        </w:tc>
        <w:tc>
          <w:tcPr>
            <w:tcW w:w="1125" w:type="pct"/>
            <w:vAlign w:val="center"/>
          </w:tcPr>
          <w:p w14:paraId="32AC5C07" w14:textId="77777777" w:rsidR="00F04E79" w:rsidRPr="009E7381" w:rsidRDefault="00F04E79" w:rsidP="00893303">
            <w:pPr>
              <w:pStyle w:val="afff8"/>
              <w:rPr>
                <w:sz w:val="20"/>
                <w:szCs w:val="20"/>
              </w:rPr>
            </w:pPr>
            <w:r w:rsidRPr="009E7381">
              <w:rPr>
                <w:sz w:val="20"/>
                <w:szCs w:val="20"/>
              </w:rPr>
              <w:t xml:space="preserve">Адрес электронной почты </w:t>
            </w:r>
            <w:r>
              <w:rPr>
                <w:rStyle w:val="af9"/>
                <w:rFonts w:eastAsiaTheme="majorEastAsia"/>
                <w:sz w:val="20"/>
                <w:szCs w:val="20"/>
              </w:rPr>
              <w:footnoteReference w:id="2"/>
            </w:r>
          </w:p>
        </w:tc>
        <w:tc>
          <w:tcPr>
            <w:tcW w:w="1048" w:type="pct"/>
            <w:vAlign w:val="center"/>
          </w:tcPr>
          <w:p w14:paraId="195356CE" w14:textId="77777777" w:rsidR="00F04E79" w:rsidRPr="009E7381" w:rsidDel="00DB3CDC" w:rsidRDefault="00F04E79" w:rsidP="00893303">
            <w:pPr>
              <w:pStyle w:val="afff8"/>
              <w:rPr>
                <w:sz w:val="20"/>
                <w:szCs w:val="20"/>
              </w:rPr>
            </w:pPr>
            <w:r w:rsidRPr="009E7381">
              <w:rPr>
                <w:bCs/>
                <w:color w:val="000000"/>
                <w:sz w:val="20"/>
                <w:szCs w:val="20"/>
              </w:rPr>
              <w:t xml:space="preserve">Наименование роли, которую необходимо </w:t>
            </w:r>
            <w:r>
              <w:rPr>
                <w:bCs/>
                <w:color w:val="000000"/>
                <w:sz w:val="20"/>
                <w:szCs w:val="20"/>
              </w:rPr>
              <w:t>отозвать</w:t>
            </w:r>
          </w:p>
        </w:tc>
      </w:tr>
      <w:tr w:rsidR="00F04E79" w:rsidRPr="009E7381" w14:paraId="6E15DE93" w14:textId="77777777" w:rsidTr="00893303">
        <w:trPr>
          <w:trHeight w:val="557"/>
        </w:trPr>
        <w:tc>
          <w:tcPr>
            <w:tcW w:w="173" w:type="pct"/>
          </w:tcPr>
          <w:p w14:paraId="076AFD5F" w14:textId="77777777" w:rsidR="00F04E79" w:rsidRPr="009E7381" w:rsidRDefault="00F04E79" w:rsidP="00893303">
            <w:pPr>
              <w:pStyle w:val="a0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9E7381">
              <w:rPr>
                <w:sz w:val="20"/>
                <w:szCs w:val="20"/>
              </w:rPr>
              <w:t>1.</w:t>
            </w:r>
          </w:p>
        </w:tc>
        <w:tc>
          <w:tcPr>
            <w:tcW w:w="603" w:type="pct"/>
          </w:tcPr>
          <w:p w14:paraId="2E86E37B" w14:textId="77777777" w:rsidR="00F04E79" w:rsidRPr="009E7381" w:rsidRDefault="00F04E79" w:rsidP="00893303">
            <w:pPr>
              <w:pStyle w:val="afffb"/>
              <w:rPr>
                <w:sz w:val="20"/>
                <w:szCs w:val="20"/>
              </w:rPr>
            </w:pPr>
          </w:p>
        </w:tc>
        <w:tc>
          <w:tcPr>
            <w:tcW w:w="708" w:type="pct"/>
          </w:tcPr>
          <w:p w14:paraId="07D1A17B" w14:textId="77777777" w:rsidR="00F04E79" w:rsidRPr="009E7381" w:rsidRDefault="00F04E79" w:rsidP="00893303">
            <w:pPr>
              <w:pStyle w:val="afffb"/>
              <w:rPr>
                <w:sz w:val="20"/>
                <w:szCs w:val="20"/>
              </w:rPr>
            </w:pPr>
          </w:p>
        </w:tc>
        <w:tc>
          <w:tcPr>
            <w:tcW w:w="640" w:type="pct"/>
          </w:tcPr>
          <w:p w14:paraId="102C9D37" w14:textId="77777777" w:rsidR="00F04E79" w:rsidRPr="009E7381" w:rsidRDefault="00F04E79" w:rsidP="00893303">
            <w:pPr>
              <w:pStyle w:val="afffb"/>
              <w:rPr>
                <w:sz w:val="20"/>
                <w:szCs w:val="20"/>
              </w:rPr>
            </w:pPr>
          </w:p>
        </w:tc>
        <w:tc>
          <w:tcPr>
            <w:tcW w:w="703" w:type="pct"/>
          </w:tcPr>
          <w:p w14:paraId="1A97FCEE" w14:textId="77777777" w:rsidR="00F04E79" w:rsidRPr="009E7381" w:rsidRDefault="00F04E79" w:rsidP="00893303">
            <w:pPr>
              <w:pStyle w:val="afffb"/>
              <w:rPr>
                <w:sz w:val="20"/>
                <w:szCs w:val="20"/>
              </w:rPr>
            </w:pPr>
          </w:p>
        </w:tc>
        <w:tc>
          <w:tcPr>
            <w:tcW w:w="1125" w:type="pct"/>
          </w:tcPr>
          <w:p w14:paraId="53CF07E8" w14:textId="77777777" w:rsidR="00F04E79" w:rsidRPr="009E7381" w:rsidRDefault="00F04E79" w:rsidP="00893303">
            <w:pPr>
              <w:pStyle w:val="afffb"/>
              <w:rPr>
                <w:sz w:val="20"/>
                <w:szCs w:val="20"/>
              </w:rPr>
            </w:pPr>
          </w:p>
        </w:tc>
        <w:tc>
          <w:tcPr>
            <w:tcW w:w="1048" w:type="pct"/>
          </w:tcPr>
          <w:p w14:paraId="486F3A21" w14:textId="43425D3D" w:rsidR="00F04E79" w:rsidRPr="009E7381" w:rsidRDefault="00F04E79" w:rsidP="00893303">
            <w:pPr>
              <w:pStyle w:val="afffb"/>
              <w:jc w:val="center"/>
              <w:rPr>
                <w:sz w:val="20"/>
                <w:szCs w:val="20"/>
              </w:rPr>
            </w:pPr>
            <w:r w:rsidRPr="004D24DF">
              <w:t xml:space="preserve">Работник МЗ </w:t>
            </w:r>
            <w:r w:rsidRPr="004D24DF">
              <w:br/>
              <w:t>(Кадровый департамент)</w:t>
            </w:r>
          </w:p>
        </w:tc>
      </w:tr>
    </w:tbl>
    <w:p w14:paraId="58089E65" w14:textId="77777777" w:rsidR="00F04E79" w:rsidRDefault="00F04E79" w:rsidP="00F04E79">
      <w:pPr>
        <w:pStyle w:val="a9"/>
        <w:ind w:firstLine="0"/>
        <w:rPr>
          <w:i/>
          <w:sz w:val="24"/>
          <w:szCs w:val="24"/>
        </w:rPr>
      </w:pPr>
    </w:p>
    <w:p w14:paraId="5DB15F3B" w14:textId="77777777" w:rsidR="00F04E79" w:rsidRDefault="00F04E79" w:rsidP="00F04E79">
      <w:pPr>
        <w:pStyle w:val="a9"/>
        <w:ind w:firstLine="0"/>
        <w:rPr>
          <w:i/>
          <w:sz w:val="24"/>
          <w:szCs w:val="24"/>
        </w:rPr>
      </w:pPr>
    </w:p>
    <w:p w14:paraId="6B30A839" w14:textId="77777777" w:rsidR="00E25F6A" w:rsidRPr="00961CF3" w:rsidRDefault="00E25F6A" w:rsidP="00E25F6A">
      <w:pPr>
        <w:pStyle w:val="a9"/>
        <w:ind w:firstLine="0"/>
        <w:rPr>
          <w:sz w:val="24"/>
          <w:szCs w:val="24"/>
        </w:rPr>
      </w:pPr>
      <w:r w:rsidRPr="00961CF3">
        <w:rPr>
          <w:i/>
          <w:sz w:val="24"/>
          <w:szCs w:val="24"/>
        </w:rPr>
        <w:t>{Наименование должности уполномоченного лица}</w:t>
      </w:r>
      <w:r w:rsidRPr="00961CF3">
        <w:rPr>
          <w:i/>
          <w:sz w:val="24"/>
          <w:szCs w:val="24"/>
        </w:rPr>
        <w:tab/>
      </w:r>
      <w:r w:rsidRPr="00961CF3">
        <w:rPr>
          <w:sz w:val="24"/>
          <w:szCs w:val="24"/>
        </w:rPr>
        <w:t>______________</w:t>
      </w:r>
      <w:proofErr w:type="gramStart"/>
      <w:r w:rsidRPr="00961CF3">
        <w:rPr>
          <w:sz w:val="24"/>
          <w:szCs w:val="24"/>
        </w:rPr>
        <w:t>/{</w:t>
      </w:r>
      <w:proofErr w:type="gramEnd"/>
      <w:r>
        <w:rPr>
          <w:sz w:val="24"/>
          <w:szCs w:val="24"/>
        </w:rPr>
        <w:t xml:space="preserve">И.О. </w:t>
      </w:r>
      <w:r w:rsidRPr="00961CF3">
        <w:rPr>
          <w:sz w:val="24"/>
          <w:szCs w:val="24"/>
        </w:rPr>
        <w:t xml:space="preserve">Фамилия}/ </w:t>
      </w:r>
    </w:p>
    <w:p w14:paraId="2ABA38FA" w14:textId="77777777" w:rsidR="007E3DB8" w:rsidRDefault="007E3DB8" w:rsidP="00E25F6A">
      <w:pPr>
        <w:tabs>
          <w:tab w:val="left" w:pos="6825"/>
        </w:tabs>
        <w:ind w:firstLine="0"/>
        <w:rPr>
          <w:sz w:val="28"/>
          <w:szCs w:val="28"/>
        </w:rPr>
      </w:pPr>
    </w:p>
    <w:p w14:paraId="44B28379" w14:textId="080E615F" w:rsidR="00E25F6A" w:rsidRDefault="00E25F6A" w:rsidP="00E25F6A">
      <w:pPr>
        <w:tabs>
          <w:tab w:val="left" w:pos="6825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МП</w:t>
      </w:r>
    </w:p>
    <w:p w14:paraId="44989F69" w14:textId="77777777" w:rsidR="00F04E79" w:rsidRPr="00D15E5E" w:rsidRDefault="00F04E79" w:rsidP="00F04E79"/>
    <w:p w14:paraId="2E28535E" w14:textId="77777777" w:rsidR="00F04E79" w:rsidRDefault="00F04E79" w:rsidP="00F04E79">
      <w:pPr>
        <w:pStyle w:val="100"/>
        <w:pageBreakBefore/>
        <w:sectPr w:rsidR="00F04E79" w:rsidSect="00B9730D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57269B47" w14:textId="4AA2B4DA" w:rsidR="0017474C" w:rsidRPr="00415F3F" w:rsidRDefault="0017474C" w:rsidP="008A08C7">
      <w:pPr>
        <w:pStyle w:val="a1"/>
        <w:numPr>
          <w:ilvl w:val="0"/>
          <w:numId w:val="0"/>
        </w:numPr>
      </w:pPr>
      <w:bookmarkStart w:id="130" w:name="_Toc522097561"/>
      <w:bookmarkStart w:id="131" w:name="_Toc527729065"/>
      <w:bookmarkStart w:id="132" w:name="_Toc522097562"/>
      <w:bookmarkStart w:id="133" w:name="_Toc527729066"/>
      <w:bookmarkStart w:id="134" w:name="_Toc522097563"/>
      <w:bookmarkStart w:id="135" w:name="_Toc527729067"/>
      <w:bookmarkStart w:id="136" w:name="_Toc522097564"/>
      <w:bookmarkStart w:id="137" w:name="_Toc527729068"/>
      <w:bookmarkStart w:id="138" w:name="_Toc522097565"/>
      <w:bookmarkStart w:id="139" w:name="_Toc527729069"/>
      <w:bookmarkStart w:id="140" w:name="_Toc522097566"/>
      <w:bookmarkStart w:id="141" w:name="_Toc527729070"/>
      <w:bookmarkStart w:id="142" w:name="_Toc83899209"/>
      <w:bookmarkStart w:id="143" w:name="_Toc97123385"/>
      <w:bookmarkStart w:id="144" w:name="_Toc97289327"/>
      <w:bookmarkStart w:id="145" w:name="_Ref514167333"/>
      <w:bookmarkStart w:id="146" w:name="_Ref514167607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r w:rsidRPr="00415F3F">
        <w:lastRenderedPageBreak/>
        <w:t>История изменений документа</w:t>
      </w:r>
      <w:bookmarkEnd w:id="142"/>
      <w:bookmarkEnd w:id="143"/>
      <w:bookmarkEnd w:id="144"/>
      <w:r w:rsidRPr="00415F3F">
        <w:t xml:space="preserve"> </w:t>
      </w:r>
    </w:p>
    <w:tbl>
      <w:tblPr>
        <w:tblW w:w="499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2124"/>
        <w:gridCol w:w="5665"/>
      </w:tblGrid>
      <w:tr w:rsidR="0017474C" w:rsidRPr="000B41B7" w14:paraId="3AFB676A" w14:textId="77777777" w:rsidTr="00893303">
        <w:trPr>
          <w:tblHeader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D159" w14:textId="77777777" w:rsidR="0017474C" w:rsidRPr="00843EF6" w:rsidRDefault="0017474C" w:rsidP="00893303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843EF6">
              <w:rPr>
                <w:b/>
                <w:bCs/>
              </w:rPr>
              <w:t>Дата изменения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4C61" w14:textId="77777777" w:rsidR="0017474C" w:rsidRPr="00843EF6" w:rsidRDefault="0017474C" w:rsidP="00893303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843EF6">
              <w:rPr>
                <w:b/>
                <w:bCs/>
              </w:rPr>
              <w:t>Место изменения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E142" w14:textId="77777777" w:rsidR="0017474C" w:rsidRPr="00843EF6" w:rsidRDefault="0017474C" w:rsidP="00893303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843EF6">
              <w:rPr>
                <w:b/>
                <w:bCs/>
              </w:rPr>
              <w:t>Описание изменения</w:t>
            </w:r>
          </w:p>
        </w:tc>
      </w:tr>
      <w:tr w:rsidR="0017474C" w:rsidRPr="000B41B7" w14:paraId="1077F402" w14:textId="77777777" w:rsidTr="00893303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B0E18" w14:textId="77777777" w:rsidR="0017474C" w:rsidRPr="000B41B7" w:rsidRDefault="0017474C" w:rsidP="00893303">
            <w:pPr>
              <w:ind w:firstLine="0"/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9E95" w14:textId="77777777" w:rsidR="0017474C" w:rsidRPr="000B41B7" w:rsidRDefault="0017474C" w:rsidP="00893303">
            <w:pPr>
              <w:ind w:firstLine="0"/>
            </w:pP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C199" w14:textId="77777777" w:rsidR="0017474C" w:rsidRPr="000B41B7" w:rsidRDefault="0017474C" w:rsidP="00893303">
            <w:pPr>
              <w:ind w:firstLine="0"/>
            </w:pPr>
          </w:p>
        </w:tc>
      </w:tr>
      <w:tr w:rsidR="0017474C" w:rsidRPr="000B41B7" w14:paraId="154C3BA0" w14:textId="77777777" w:rsidTr="00893303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BA01" w14:textId="77777777" w:rsidR="0017474C" w:rsidRPr="000B41B7" w:rsidRDefault="0017474C" w:rsidP="00893303">
            <w:pPr>
              <w:ind w:firstLine="0"/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4AAED" w14:textId="77777777" w:rsidR="0017474C" w:rsidRPr="000B41B7" w:rsidRDefault="0017474C" w:rsidP="00893303">
            <w:pPr>
              <w:ind w:firstLine="0"/>
            </w:pP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E3BE2" w14:textId="77777777" w:rsidR="0017474C" w:rsidRPr="000B41B7" w:rsidRDefault="0017474C" w:rsidP="00893303">
            <w:pPr>
              <w:ind w:firstLine="0"/>
            </w:pPr>
          </w:p>
        </w:tc>
      </w:tr>
      <w:bookmarkEnd w:id="145"/>
      <w:bookmarkEnd w:id="146"/>
    </w:tbl>
    <w:p w14:paraId="28981988" w14:textId="77777777" w:rsidR="0017474C" w:rsidRDefault="0017474C" w:rsidP="00F04E79"/>
    <w:sectPr w:rsidR="0017474C" w:rsidSect="008D34EA">
      <w:headerReference w:type="default" r:id="rId29"/>
      <w:headerReference w:type="first" r:id="rId3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468" w14:textId="77777777" w:rsidR="00DA739E" w:rsidRDefault="00DA739E" w:rsidP="00633012">
      <w:pPr>
        <w:spacing w:line="240" w:lineRule="auto"/>
      </w:pPr>
      <w:r>
        <w:separator/>
      </w:r>
    </w:p>
  </w:endnote>
  <w:endnote w:type="continuationSeparator" w:id="0">
    <w:p w14:paraId="7936E940" w14:textId="77777777" w:rsidR="00DA739E" w:rsidRDefault="00DA739E" w:rsidP="006330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E2649" w14:textId="77777777" w:rsidR="00DA739E" w:rsidRDefault="00DA739E" w:rsidP="00633012">
      <w:pPr>
        <w:spacing w:line="240" w:lineRule="auto"/>
      </w:pPr>
      <w:r>
        <w:separator/>
      </w:r>
    </w:p>
  </w:footnote>
  <w:footnote w:type="continuationSeparator" w:id="0">
    <w:p w14:paraId="68998985" w14:textId="77777777" w:rsidR="00DA739E" w:rsidRDefault="00DA739E" w:rsidP="00633012">
      <w:pPr>
        <w:spacing w:line="240" w:lineRule="auto"/>
      </w:pPr>
      <w:r>
        <w:continuationSeparator/>
      </w:r>
    </w:p>
  </w:footnote>
  <w:footnote w:id="1">
    <w:p w14:paraId="771D1922" w14:textId="77777777" w:rsidR="00893303" w:rsidRDefault="00893303" w:rsidP="00F04E79">
      <w:pPr>
        <w:pStyle w:val="affff5"/>
      </w:pPr>
      <w:r>
        <w:rPr>
          <w:rStyle w:val="af9"/>
        </w:rPr>
        <w:footnoteRef/>
      </w:r>
      <w:r>
        <w:t xml:space="preserve"> Для каждого пользователя должен быть указан уникальный (неповторяющийся) адрес электронной почты. Рекомендуется указывать электронную почту, привязанную к личному кабинету пользователя на Е</w:t>
      </w:r>
      <w:r w:rsidRPr="005902A1">
        <w:t>дином портале государственных услуг</w:t>
      </w:r>
      <w:r>
        <w:t xml:space="preserve"> (</w:t>
      </w:r>
      <w:hyperlink r:id="rId1" w:history="1">
        <w:r w:rsidRPr="00C40909">
          <w:t>https://www.gosuslugi.ru</w:t>
        </w:r>
        <w:r w:rsidRPr="003C6C16">
          <w:rPr>
            <w:b/>
          </w:rPr>
          <w:t>/</w:t>
        </w:r>
      </w:hyperlink>
      <w:r>
        <w:rPr>
          <w:b/>
        </w:rPr>
        <w:t>)</w:t>
      </w:r>
    </w:p>
  </w:footnote>
  <w:footnote w:id="2">
    <w:p w14:paraId="325A1F78" w14:textId="77777777" w:rsidR="00893303" w:rsidRDefault="00893303" w:rsidP="00F04E79">
      <w:pPr>
        <w:pStyle w:val="affff5"/>
      </w:pPr>
      <w:r>
        <w:rPr>
          <w:rStyle w:val="af9"/>
        </w:rPr>
        <w:footnoteRef/>
      </w:r>
      <w:r>
        <w:t xml:space="preserve"> Рекомендуется указывать электронную почту, привязанную к личному кабинету пользователя на Е</w:t>
      </w:r>
      <w:r w:rsidRPr="005902A1">
        <w:t>дином портале государственных услуг</w:t>
      </w:r>
      <w:r>
        <w:t xml:space="preserve"> (</w:t>
      </w:r>
      <w:hyperlink r:id="rId2" w:history="1">
        <w:r w:rsidRPr="00C40909">
          <w:t>https://www.gosuslugi.ru</w:t>
        </w:r>
        <w:r w:rsidRPr="003C6C16">
          <w:rPr>
            <w:b/>
          </w:rPr>
          <w:t>/</w:t>
        </w:r>
      </w:hyperlink>
      <w:r>
        <w:rPr>
          <w:b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0726650"/>
      <w:docPartObj>
        <w:docPartGallery w:val="Page Numbers (Top of Page)"/>
        <w:docPartUnique/>
      </w:docPartObj>
    </w:sdtPr>
    <w:sdtEndPr/>
    <w:sdtContent>
      <w:p w14:paraId="7BCC9324" w14:textId="50871060" w:rsidR="00893303" w:rsidRDefault="0089330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E87">
          <w:rPr>
            <w:noProof/>
          </w:rPr>
          <w:t>14</w:t>
        </w:r>
        <w:r>
          <w:fldChar w:fldCharType="end"/>
        </w:r>
      </w:p>
    </w:sdtContent>
  </w:sdt>
  <w:p w14:paraId="7235C875" w14:textId="77777777" w:rsidR="00893303" w:rsidRDefault="0089330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39443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27EA082" w14:textId="646B6584" w:rsidR="00893303" w:rsidRDefault="00893303">
        <w:pPr>
          <w:pStyle w:val="ad"/>
          <w:jc w:val="center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6511D80F" w14:textId="77777777" w:rsidR="00893303" w:rsidRDefault="0089330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5283364"/>
      <w:docPartObj>
        <w:docPartGallery w:val="Page Numbers (Top of Page)"/>
        <w:docPartUnique/>
      </w:docPartObj>
    </w:sdtPr>
    <w:sdtEndPr/>
    <w:sdtContent>
      <w:p w14:paraId="6209A776" w14:textId="676BEEB9" w:rsidR="00893303" w:rsidRDefault="0089330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E87">
          <w:rPr>
            <w:noProof/>
          </w:rPr>
          <w:t>15</w:t>
        </w:r>
        <w:r>
          <w:fldChar w:fldCharType="end"/>
        </w:r>
      </w:p>
    </w:sdtContent>
  </w:sdt>
  <w:p w14:paraId="3E35FF11" w14:textId="77777777" w:rsidR="00893303" w:rsidRDefault="0089330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631C"/>
    <w:multiLevelType w:val="hybridMultilevel"/>
    <w:tmpl w:val="9BA6DF8C"/>
    <w:lvl w:ilvl="0" w:tplc="04190011">
      <w:start w:val="1"/>
      <w:numFmt w:val="decimal"/>
      <w:pStyle w:val="1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200CC4"/>
    <w:multiLevelType w:val="hybridMultilevel"/>
    <w:tmpl w:val="65120352"/>
    <w:lvl w:ilvl="0" w:tplc="F06ADADA">
      <w:start w:val="1"/>
      <w:numFmt w:val="decimal"/>
      <w:pStyle w:val="ol"/>
      <w:lvlText w:val="%1."/>
      <w:lvlJc w:val="left"/>
      <w:pPr>
        <w:ind w:left="0" w:firstLine="709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136EB"/>
    <w:multiLevelType w:val="hybridMultilevel"/>
    <w:tmpl w:val="F8DE1388"/>
    <w:lvl w:ilvl="0" w:tplc="D2BADEAA">
      <w:start w:val="1"/>
      <w:numFmt w:val="decimal"/>
      <w:pStyle w:val="a"/>
      <w:lvlText w:val="%1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257D5564"/>
    <w:multiLevelType w:val="hybridMultilevel"/>
    <w:tmpl w:val="37DA13FE"/>
    <w:lvl w:ilvl="0" w:tplc="631453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9568FD"/>
    <w:multiLevelType w:val="multilevel"/>
    <w:tmpl w:val="1632E008"/>
    <w:lvl w:ilvl="0">
      <w:start w:val="1"/>
      <w:numFmt w:val="decimal"/>
      <w:pStyle w:val="10"/>
      <w:lvlText w:val="%1"/>
      <w:lvlJc w:val="left"/>
      <w:pPr>
        <w:ind w:left="709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"/>
      <w:lvlJc w:val="left"/>
      <w:pPr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pStyle w:val="3"/>
      <w:lvlText w:val="%1.%2.%3"/>
      <w:lvlJc w:val="left"/>
      <w:pPr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pStyle w:val="4"/>
      <w:lvlText w:val="%1.%2.%3.%4"/>
      <w:lvlJc w:val="left"/>
      <w:pPr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4">
      <w:start w:val="1"/>
      <w:numFmt w:val="decimal"/>
      <w:pStyle w:val="5"/>
      <w:lvlText w:val="%1.%2.%3.%4.%5"/>
      <w:lvlJc w:val="left"/>
      <w:pPr>
        <w:ind w:left="709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709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" w:firstLine="0"/>
      </w:pPr>
      <w:rPr>
        <w:rFonts w:hint="default"/>
      </w:rPr>
    </w:lvl>
  </w:abstractNum>
  <w:abstractNum w:abstractNumId="5" w15:restartNumberingAfterBreak="0">
    <w:nsid w:val="34EC725F"/>
    <w:multiLevelType w:val="multilevel"/>
    <w:tmpl w:val="A0F6A7F0"/>
    <w:lvl w:ilvl="0">
      <w:start w:val="1"/>
      <w:numFmt w:val="bullet"/>
      <w:pStyle w:val="11"/>
      <w:lvlText w:val="-"/>
      <w:lvlJc w:val="left"/>
      <w:pPr>
        <w:ind w:left="992" w:hanging="425"/>
      </w:pPr>
      <w:rPr>
        <w:rFonts w:ascii="Courier New" w:hAnsi="Courier New" w:hint="default"/>
        <w:strike w:val="0"/>
      </w:rPr>
    </w:lvl>
    <w:lvl w:ilvl="1">
      <w:start w:val="1"/>
      <w:numFmt w:val="bullet"/>
      <w:pStyle w:val="20"/>
      <w:lvlText w:val=""/>
      <w:lvlJc w:val="left"/>
      <w:pPr>
        <w:ind w:left="1418" w:hanging="426"/>
      </w:pPr>
      <w:rPr>
        <w:rFonts w:ascii="Symbol" w:hAnsi="Symbol" w:hint="default"/>
      </w:rPr>
    </w:lvl>
    <w:lvl w:ilvl="2">
      <w:start w:val="1"/>
      <w:numFmt w:val="bullet"/>
      <w:pStyle w:val="30"/>
      <w:lvlText w:val="o"/>
      <w:lvlJc w:val="left"/>
      <w:pPr>
        <w:ind w:left="1843" w:hanging="425"/>
      </w:pPr>
      <w:rPr>
        <w:rFonts w:ascii="Courier New" w:hAnsi="Courier New" w:hint="default"/>
      </w:rPr>
    </w:lvl>
    <w:lvl w:ilvl="3">
      <w:start w:val="1"/>
      <w:numFmt w:val="bullet"/>
      <w:pStyle w:val="40"/>
      <w:lvlText w:val="-"/>
      <w:lvlJc w:val="left"/>
      <w:pPr>
        <w:ind w:left="2268" w:hanging="425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8500390"/>
    <w:multiLevelType w:val="hybridMultilevel"/>
    <w:tmpl w:val="96C47F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9D31F98"/>
    <w:multiLevelType w:val="hybridMultilevel"/>
    <w:tmpl w:val="196EF168"/>
    <w:lvl w:ilvl="0" w:tplc="EB8E27BE">
      <w:start w:val="1"/>
      <w:numFmt w:val="bullet"/>
      <w:pStyle w:val="12"/>
      <w:lvlText w:val=""/>
      <w:lvlJc w:val="left"/>
      <w:pPr>
        <w:ind w:left="1134" w:hanging="42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E772F29"/>
    <w:multiLevelType w:val="hybridMultilevel"/>
    <w:tmpl w:val="21C61446"/>
    <w:lvl w:ilvl="0" w:tplc="02E0A3F6">
      <w:start w:val="1"/>
      <w:numFmt w:val="bullet"/>
      <w:pStyle w:val="ul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FEB3D8F"/>
    <w:multiLevelType w:val="hybridMultilevel"/>
    <w:tmpl w:val="1026BE9E"/>
    <w:lvl w:ilvl="0" w:tplc="6A20CDB4">
      <w:start w:val="1"/>
      <w:numFmt w:val="bullet"/>
      <w:pStyle w:val="ultab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3F405B4"/>
    <w:multiLevelType w:val="multilevel"/>
    <w:tmpl w:val="21981FF4"/>
    <w:lvl w:ilvl="0">
      <w:start w:val="1"/>
      <w:numFmt w:val="decimal"/>
      <w:pStyle w:val="a0"/>
      <w:lvlText w:val="%1."/>
      <w:lvlJc w:val="left"/>
      <w:pPr>
        <w:ind w:left="720" w:hanging="72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797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74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51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28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05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2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59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6" w:hanging="720"/>
      </w:pPr>
      <w:rPr>
        <w:rFonts w:hint="default"/>
      </w:rPr>
    </w:lvl>
  </w:abstractNum>
  <w:abstractNum w:abstractNumId="11" w15:restartNumberingAfterBreak="0">
    <w:nsid w:val="59C23A99"/>
    <w:multiLevelType w:val="multilevel"/>
    <w:tmpl w:val="27F8AC86"/>
    <w:lvl w:ilvl="0">
      <w:start w:val="1"/>
      <w:numFmt w:val="bullet"/>
      <w:pStyle w:val="ItemizedList1"/>
      <w:suff w:val="space"/>
      <w:lvlText w:val="-"/>
      <w:lvlJc w:val="left"/>
      <w:pPr>
        <w:ind w:left="5245" w:firstLine="851"/>
      </w:pPr>
      <w:rPr>
        <w:rFonts w:ascii="Times New Roman" w:hAnsi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Restart w:val="0"/>
      <w:pStyle w:val="ItemizedList2"/>
      <w:suff w:val="space"/>
      <w:lvlText w:val="-"/>
      <w:lvlJc w:val="left"/>
      <w:pPr>
        <w:ind w:left="0" w:firstLine="1701"/>
      </w:pPr>
      <w:rPr>
        <w:rFonts w:ascii="Arial" w:hAnsi="Arial" w:hint="default"/>
        <w:b w:val="0"/>
        <w:i w:val="0"/>
      </w:rPr>
    </w:lvl>
    <w:lvl w:ilvl="2">
      <w:start w:val="1"/>
      <w:numFmt w:val="bullet"/>
      <w:lvlRestart w:val="0"/>
      <w:pStyle w:val="ItemizedList3"/>
      <w:suff w:val="space"/>
      <w:lvlText w:val="-"/>
      <w:lvlJc w:val="left"/>
      <w:pPr>
        <w:ind w:left="0" w:firstLine="2552"/>
      </w:pPr>
      <w:rPr>
        <w:rFonts w:ascii="Times New Roman" w:hAnsi="Times New Roman" w:cs="Times New Roman" w:hint="default"/>
      </w:rPr>
    </w:lvl>
    <w:lvl w:ilvl="3">
      <w:start w:val="1"/>
      <w:numFmt w:val="bullet"/>
      <w:pStyle w:val="ItemizedList4"/>
      <w:suff w:val="space"/>
      <w:lvlText w:val="-"/>
      <w:lvlJc w:val="left"/>
      <w:pPr>
        <w:ind w:left="0" w:firstLine="340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bullet"/>
      <w:pStyle w:val="ItemizedList5"/>
      <w:suff w:val="space"/>
      <w:lvlText w:val="-"/>
      <w:lvlJc w:val="left"/>
      <w:pPr>
        <w:ind w:left="0" w:firstLine="4253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bullet"/>
      <w:pStyle w:val="ItemizedList6"/>
      <w:suff w:val="space"/>
      <w:lvlText w:val="-"/>
      <w:lvlJc w:val="left"/>
      <w:pPr>
        <w:ind w:left="0" w:firstLine="5103"/>
      </w:pPr>
      <w:rPr>
        <w:rFonts w:ascii="Times New Roman" w:hAnsi="Times New Roman" w:cs="Times New Roman" w:hint="default"/>
        <w:sz w:val="28"/>
      </w:rPr>
    </w:lvl>
    <w:lvl w:ilvl="6">
      <w:start w:val="1"/>
      <w:numFmt w:val="bullet"/>
      <w:pStyle w:val="ItemizedList7"/>
      <w:suff w:val="space"/>
      <w:lvlText w:val="-"/>
      <w:lvlJc w:val="left"/>
      <w:pPr>
        <w:ind w:left="0" w:firstLine="5954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Restart w:val="0"/>
      <w:pStyle w:val="ItemizedList8"/>
      <w:suff w:val="space"/>
      <w:lvlText w:val="-"/>
      <w:lvlJc w:val="left"/>
      <w:pPr>
        <w:ind w:left="0" w:firstLine="6804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Restart w:val="0"/>
      <w:pStyle w:val="ItemizedList9"/>
      <w:suff w:val="space"/>
      <w:lvlText w:val="-"/>
      <w:lvlJc w:val="left"/>
      <w:pPr>
        <w:ind w:left="0" w:firstLine="7655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8F43752"/>
    <w:multiLevelType w:val="multilevel"/>
    <w:tmpl w:val="B6160932"/>
    <w:lvl w:ilvl="0">
      <w:start w:val="1"/>
      <w:numFmt w:val="none"/>
      <w:pStyle w:val="13"/>
      <w:lvlText w:val=""/>
      <w:lvlJc w:val="left"/>
      <w:pPr>
        <w:ind w:left="992" w:hanging="425"/>
      </w:pPr>
      <w:rPr>
        <w:rFonts w:hint="default"/>
      </w:rPr>
    </w:lvl>
    <w:lvl w:ilvl="1">
      <w:start w:val="1"/>
      <w:numFmt w:val="none"/>
      <w:pStyle w:val="21"/>
      <w:lvlText w:val="%2"/>
      <w:lvlJc w:val="left"/>
      <w:pPr>
        <w:ind w:left="1418" w:hanging="426"/>
      </w:pPr>
      <w:rPr>
        <w:rFonts w:hint="default"/>
      </w:rPr>
    </w:lvl>
    <w:lvl w:ilvl="2">
      <w:start w:val="1"/>
      <w:numFmt w:val="none"/>
      <w:pStyle w:val="31"/>
      <w:lvlText w:val="%3"/>
      <w:lvlJc w:val="left"/>
      <w:pPr>
        <w:ind w:left="1843" w:hanging="425"/>
      </w:pPr>
      <w:rPr>
        <w:rFonts w:hint="default"/>
      </w:rPr>
    </w:lvl>
    <w:lvl w:ilvl="3">
      <w:start w:val="1"/>
      <w:numFmt w:val="none"/>
      <w:pStyle w:val="41"/>
      <w:lvlText w:val="%4"/>
      <w:lvlJc w:val="left"/>
      <w:pPr>
        <w:ind w:left="2268" w:hanging="425"/>
      </w:pPr>
      <w:rPr>
        <w:rFonts w:hint="default"/>
      </w:rPr>
    </w:lvl>
    <w:lvl w:ilvl="4">
      <w:start w:val="1"/>
      <w:numFmt w:val="none"/>
      <w:lvlText w:val="%5"/>
      <w:lvlJc w:val="left"/>
      <w:pPr>
        <w:ind w:left="5443" w:hanging="360"/>
      </w:pPr>
      <w:rPr>
        <w:rFonts w:hint="default"/>
      </w:rPr>
    </w:lvl>
    <w:lvl w:ilvl="5">
      <w:start w:val="1"/>
      <w:numFmt w:val="none"/>
      <w:lvlText w:val="%6"/>
      <w:lvlJc w:val="right"/>
      <w:pPr>
        <w:ind w:left="6163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ind w:left="6883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7603" w:hanging="360"/>
      </w:pPr>
      <w:rPr>
        <w:rFonts w:hint="default"/>
      </w:rPr>
    </w:lvl>
    <w:lvl w:ilvl="8">
      <w:start w:val="1"/>
      <w:numFmt w:val="none"/>
      <w:lvlText w:val="%9"/>
      <w:lvlJc w:val="right"/>
      <w:pPr>
        <w:ind w:left="8323" w:hanging="180"/>
      </w:pPr>
      <w:rPr>
        <w:rFonts w:hint="default"/>
      </w:rPr>
    </w:lvl>
  </w:abstractNum>
  <w:abstractNum w:abstractNumId="13" w15:restartNumberingAfterBreak="0">
    <w:nsid w:val="75161AFA"/>
    <w:multiLevelType w:val="multilevel"/>
    <w:tmpl w:val="BE9AB800"/>
    <w:lvl w:ilvl="0">
      <w:start w:val="1"/>
      <w:numFmt w:val="bullet"/>
      <w:pStyle w:val="phlistitemized1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FC5AD0"/>
    <w:multiLevelType w:val="hybridMultilevel"/>
    <w:tmpl w:val="5D8A04CC"/>
    <w:lvl w:ilvl="0" w:tplc="7316A310">
      <w:start w:val="1"/>
      <w:numFmt w:val="russianUpper"/>
      <w:pStyle w:val="a1"/>
      <w:lvlText w:val="Приложение %1"/>
      <w:lvlJc w:val="left"/>
      <w:pPr>
        <w:ind w:left="0" w:firstLine="0"/>
      </w:pPr>
    </w:lvl>
    <w:lvl w:ilvl="1" w:tplc="E744B666" w:tentative="1">
      <w:start w:val="1"/>
      <w:numFmt w:val="lowerLetter"/>
      <w:pStyle w:val="22"/>
      <w:lvlText w:val="%2."/>
      <w:lvlJc w:val="left"/>
      <w:pPr>
        <w:ind w:left="1440" w:hanging="360"/>
      </w:pPr>
    </w:lvl>
    <w:lvl w:ilvl="2" w:tplc="0888CC42" w:tentative="1">
      <w:start w:val="1"/>
      <w:numFmt w:val="lowerRoman"/>
      <w:pStyle w:val="32"/>
      <w:lvlText w:val="%3."/>
      <w:lvlJc w:val="right"/>
      <w:pPr>
        <w:ind w:left="2160" w:hanging="180"/>
      </w:pPr>
    </w:lvl>
    <w:lvl w:ilvl="3" w:tplc="3F6A2270" w:tentative="1">
      <w:start w:val="1"/>
      <w:numFmt w:val="decimal"/>
      <w:pStyle w:val="42"/>
      <w:lvlText w:val="%4."/>
      <w:lvlJc w:val="left"/>
      <w:pPr>
        <w:ind w:left="2880" w:hanging="360"/>
      </w:pPr>
    </w:lvl>
    <w:lvl w:ilvl="4" w:tplc="FF4EE398" w:tentative="1">
      <w:start w:val="1"/>
      <w:numFmt w:val="lowerLetter"/>
      <w:pStyle w:val="50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4"/>
  </w:num>
  <w:num w:numId="7">
    <w:abstractNumId w:val="4"/>
  </w:num>
  <w:num w:numId="8">
    <w:abstractNumId w:val="0"/>
  </w:num>
  <w:num w:numId="9">
    <w:abstractNumId w:val="2"/>
  </w:num>
  <w:num w:numId="10">
    <w:abstractNumId w:val="10"/>
  </w:num>
  <w:num w:numId="11">
    <w:abstractNumId w:val="14"/>
  </w:num>
  <w:num w:numId="12">
    <w:abstractNumId w:val="12"/>
  </w:num>
  <w:num w:numId="13">
    <w:abstractNumId w:val="1"/>
    <w:lvlOverride w:ilvl="0">
      <w:startOverride w:val="1"/>
    </w:lvlOverride>
  </w:num>
  <w:num w:numId="14">
    <w:abstractNumId w:val="7"/>
  </w:num>
  <w:num w:numId="15">
    <w:abstractNumId w:val="3"/>
  </w:num>
  <w:num w:numId="16">
    <w:abstractNumId w:val="1"/>
    <w:lvlOverride w:ilvl="0">
      <w:startOverride w:val="1"/>
    </w:lvlOverride>
  </w:num>
  <w:num w:numId="17">
    <w:abstractNumId w:val="6"/>
  </w:num>
  <w:num w:numId="18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A8E"/>
    <w:rsid w:val="00005EEA"/>
    <w:rsid w:val="00025EA5"/>
    <w:rsid w:val="000513C0"/>
    <w:rsid w:val="00051728"/>
    <w:rsid w:val="0007058D"/>
    <w:rsid w:val="00076004"/>
    <w:rsid w:val="00090451"/>
    <w:rsid w:val="00090DC6"/>
    <w:rsid w:val="00096A50"/>
    <w:rsid w:val="00097755"/>
    <w:rsid w:val="000A73C7"/>
    <w:rsid w:val="000A7BB9"/>
    <w:rsid w:val="000B636B"/>
    <w:rsid w:val="000B7A00"/>
    <w:rsid w:val="000C49DE"/>
    <w:rsid w:val="000D37AD"/>
    <w:rsid w:val="000F073A"/>
    <w:rsid w:val="000F3AAF"/>
    <w:rsid w:val="001072F2"/>
    <w:rsid w:val="00111CBD"/>
    <w:rsid w:val="0011360E"/>
    <w:rsid w:val="00136F53"/>
    <w:rsid w:val="00162C6B"/>
    <w:rsid w:val="00163533"/>
    <w:rsid w:val="00172650"/>
    <w:rsid w:val="001731C7"/>
    <w:rsid w:val="0017474C"/>
    <w:rsid w:val="00194F47"/>
    <w:rsid w:val="001C2D23"/>
    <w:rsid w:val="001D7E4D"/>
    <w:rsid w:val="001E4FA9"/>
    <w:rsid w:val="001E59B3"/>
    <w:rsid w:val="00205AA7"/>
    <w:rsid w:val="00206287"/>
    <w:rsid w:val="00211CC3"/>
    <w:rsid w:val="00212B5D"/>
    <w:rsid w:val="00230226"/>
    <w:rsid w:val="00243F03"/>
    <w:rsid w:val="00263CCE"/>
    <w:rsid w:val="00272650"/>
    <w:rsid w:val="00280097"/>
    <w:rsid w:val="002B2951"/>
    <w:rsid w:val="002C17E1"/>
    <w:rsid w:val="002D49C5"/>
    <w:rsid w:val="002D6D34"/>
    <w:rsid w:val="002E0841"/>
    <w:rsid w:val="002E3C37"/>
    <w:rsid w:val="002E54A4"/>
    <w:rsid w:val="002F676B"/>
    <w:rsid w:val="0031068E"/>
    <w:rsid w:val="003162A0"/>
    <w:rsid w:val="003177A2"/>
    <w:rsid w:val="003221A3"/>
    <w:rsid w:val="003303F1"/>
    <w:rsid w:val="003527BE"/>
    <w:rsid w:val="00352DB5"/>
    <w:rsid w:val="00353691"/>
    <w:rsid w:val="0035701F"/>
    <w:rsid w:val="003773C4"/>
    <w:rsid w:val="0039356D"/>
    <w:rsid w:val="003A4886"/>
    <w:rsid w:val="003B6B4B"/>
    <w:rsid w:val="00412697"/>
    <w:rsid w:val="004128DF"/>
    <w:rsid w:val="00415DF2"/>
    <w:rsid w:val="0046304E"/>
    <w:rsid w:val="0048024B"/>
    <w:rsid w:val="00486B6A"/>
    <w:rsid w:val="004B01EA"/>
    <w:rsid w:val="004C31ED"/>
    <w:rsid w:val="004C6338"/>
    <w:rsid w:val="004D3018"/>
    <w:rsid w:val="004F4727"/>
    <w:rsid w:val="00505464"/>
    <w:rsid w:val="00524BB1"/>
    <w:rsid w:val="00531FF1"/>
    <w:rsid w:val="00542E12"/>
    <w:rsid w:val="0056017C"/>
    <w:rsid w:val="005711D8"/>
    <w:rsid w:val="005734AA"/>
    <w:rsid w:val="00574FE1"/>
    <w:rsid w:val="005826A6"/>
    <w:rsid w:val="00584572"/>
    <w:rsid w:val="00586A99"/>
    <w:rsid w:val="00597254"/>
    <w:rsid w:val="005A2B50"/>
    <w:rsid w:val="005A4433"/>
    <w:rsid w:val="005C1AE6"/>
    <w:rsid w:val="0060399B"/>
    <w:rsid w:val="00604C89"/>
    <w:rsid w:val="00607542"/>
    <w:rsid w:val="0062194B"/>
    <w:rsid w:val="00624B53"/>
    <w:rsid w:val="00633012"/>
    <w:rsid w:val="00643CC0"/>
    <w:rsid w:val="0066254D"/>
    <w:rsid w:val="00663D71"/>
    <w:rsid w:val="006C0F0B"/>
    <w:rsid w:val="006C2652"/>
    <w:rsid w:val="006D03A6"/>
    <w:rsid w:val="006D0D82"/>
    <w:rsid w:val="006E62FD"/>
    <w:rsid w:val="006F0AF4"/>
    <w:rsid w:val="00705F87"/>
    <w:rsid w:val="00731964"/>
    <w:rsid w:val="00741647"/>
    <w:rsid w:val="007778A7"/>
    <w:rsid w:val="0078500E"/>
    <w:rsid w:val="00796A11"/>
    <w:rsid w:val="007B6EF4"/>
    <w:rsid w:val="007E3DB8"/>
    <w:rsid w:val="00811FF1"/>
    <w:rsid w:val="008144E8"/>
    <w:rsid w:val="00816CEF"/>
    <w:rsid w:val="00841B9C"/>
    <w:rsid w:val="0084415E"/>
    <w:rsid w:val="008462CA"/>
    <w:rsid w:val="00850799"/>
    <w:rsid w:val="00851359"/>
    <w:rsid w:val="00857955"/>
    <w:rsid w:val="0086799D"/>
    <w:rsid w:val="008839AC"/>
    <w:rsid w:val="00890E90"/>
    <w:rsid w:val="00893303"/>
    <w:rsid w:val="008966A4"/>
    <w:rsid w:val="008A08C7"/>
    <w:rsid w:val="008D34EA"/>
    <w:rsid w:val="00906B75"/>
    <w:rsid w:val="00914F9F"/>
    <w:rsid w:val="00933845"/>
    <w:rsid w:val="00952A8E"/>
    <w:rsid w:val="009577EB"/>
    <w:rsid w:val="009578BC"/>
    <w:rsid w:val="0097077A"/>
    <w:rsid w:val="00971D7A"/>
    <w:rsid w:val="009B228D"/>
    <w:rsid w:val="009B553B"/>
    <w:rsid w:val="009C4561"/>
    <w:rsid w:val="00A05B5E"/>
    <w:rsid w:val="00A06D7C"/>
    <w:rsid w:val="00A138CE"/>
    <w:rsid w:val="00A13FA8"/>
    <w:rsid w:val="00A15847"/>
    <w:rsid w:val="00A26DBA"/>
    <w:rsid w:val="00A27612"/>
    <w:rsid w:val="00A35579"/>
    <w:rsid w:val="00A4094C"/>
    <w:rsid w:val="00A43423"/>
    <w:rsid w:val="00A55DF4"/>
    <w:rsid w:val="00A62EBF"/>
    <w:rsid w:val="00A70E50"/>
    <w:rsid w:val="00A923C0"/>
    <w:rsid w:val="00AB601F"/>
    <w:rsid w:val="00B23A68"/>
    <w:rsid w:val="00B42816"/>
    <w:rsid w:val="00B9395A"/>
    <w:rsid w:val="00B9730D"/>
    <w:rsid w:val="00BC19AE"/>
    <w:rsid w:val="00BD21BA"/>
    <w:rsid w:val="00BE027D"/>
    <w:rsid w:val="00BE7C02"/>
    <w:rsid w:val="00BF0C2D"/>
    <w:rsid w:val="00BF2D11"/>
    <w:rsid w:val="00BF78A4"/>
    <w:rsid w:val="00C01418"/>
    <w:rsid w:val="00C100CB"/>
    <w:rsid w:val="00C221CF"/>
    <w:rsid w:val="00C22CDD"/>
    <w:rsid w:val="00C30036"/>
    <w:rsid w:val="00CA343D"/>
    <w:rsid w:val="00CB69B6"/>
    <w:rsid w:val="00CD5680"/>
    <w:rsid w:val="00CD6855"/>
    <w:rsid w:val="00CE4E87"/>
    <w:rsid w:val="00CE5F59"/>
    <w:rsid w:val="00CE6732"/>
    <w:rsid w:val="00D02D30"/>
    <w:rsid w:val="00D03D49"/>
    <w:rsid w:val="00D070EE"/>
    <w:rsid w:val="00D13B96"/>
    <w:rsid w:val="00D15E5E"/>
    <w:rsid w:val="00D15F06"/>
    <w:rsid w:val="00D1627F"/>
    <w:rsid w:val="00D27DFE"/>
    <w:rsid w:val="00D84C8F"/>
    <w:rsid w:val="00DA739E"/>
    <w:rsid w:val="00DB6E2C"/>
    <w:rsid w:val="00DE3FDD"/>
    <w:rsid w:val="00E06755"/>
    <w:rsid w:val="00E06C87"/>
    <w:rsid w:val="00E12393"/>
    <w:rsid w:val="00E1709F"/>
    <w:rsid w:val="00E25F6A"/>
    <w:rsid w:val="00E32E2E"/>
    <w:rsid w:val="00E44CA9"/>
    <w:rsid w:val="00E7038C"/>
    <w:rsid w:val="00E8297D"/>
    <w:rsid w:val="00E9384D"/>
    <w:rsid w:val="00E97575"/>
    <w:rsid w:val="00EA09C7"/>
    <w:rsid w:val="00EA72E4"/>
    <w:rsid w:val="00ED124F"/>
    <w:rsid w:val="00EE0E2E"/>
    <w:rsid w:val="00EF2A8A"/>
    <w:rsid w:val="00EF5FB4"/>
    <w:rsid w:val="00F04E79"/>
    <w:rsid w:val="00F15400"/>
    <w:rsid w:val="00F45044"/>
    <w:rsid w:val="00F52684"/>
    <w:rsid w:val="00F53F5E"/>
    <w:rsid w:val="00F60086"/>
    <w:rsid w:val="00F661E1"/>
    <w:rsid w:val="00F83B55"/>
    <w:rsid w:val="00F83E19"/>
    <w:rsid w:val="00F91B47"/>
    <w:rsid w:val="00F92ECE"/>
    <w:rsid w:val="00FD76AF"/>
    <w:rsid w:val="00FE0601"/>
    <w:rsid w:val="00FE7607"/>
    <w:rsid w:val="00FF3A1A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842B8"/>
  <w15:chartTrackingRefBased/>
  <w15:docId w15:val="{3FD8CE31-D4D2-436C-ADF8-2A80CB58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E59B3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10">
    <w:name w:val="heading 1"/>
    <w:next w:val="a2"/>
    <w:link w:val="14"/>
    <w:uiPriority w:val="9"/>
    <w:qFormat/>
    <w:rsid w:val="001E59B3"/>
    <w:pPr>
      <w:keepNext/>
      <w:keepLines/>
      <w:pageBreakBefore/>
      <w:numPr>
        <w:numId w:val="7"/>
      </w:numPr>
      <w:tabs>
        <w:tab w:val="left" w:pos="1418"/>
      </w:tabs>
      <w:spacing w:before="120" w:after="120" w:line="360" w:lineRule="auto"/>
      <w:jc w:val="both"/>
      <w:outlineLvl w:val="0"/>
    </w:pPr>
    <w:rPr>
      <w:rFonts w:ascii="Times New Roman" w:eastAsiaTheme="majorEastAsia" w:hAnsi="Times New Roman" w:cs="Times New Roman"/>
      <w:b/>
      <w:bCs/>
      <w:sz w:val="24"/>
      <w:szCs w:val="28"/>
    </w:rPr>
  </w:style>
  <w:style w:type="paragraph" w:styleId="2">
    <w:name w:val="heading 2"/>
    <w:basedOn w:val="10"/>
    <w:next w:val="a2"/>
    <w:link w:val="23"/>
    <w:uiPriority w:val="9"/>
    <w:unhideWhenUsed/>
    <w:qFormat/>
    <w:rsid w:val="001E59B3"/>
    <w:pPr>
      <w:pageBreakBefore w:val="0"/>
      <w:numPr>
        <w:ilvl w:val="1"/>
      </w:numPr>
      <w:outlineLvl w:val="1"/>
    </w:pPr>
  </w:style>
  <w:style w:type="paragraph" w:styleId="3">
    <w:name w:val="heading 3"/>
    <w:next w:val="a2"/>
    <w:link w:val="33"/>
    <w:uiPriority w:val="9"/>
    <w:unhideWhenUsed/>
    <w:qFormat/>
    <w:rsid w:val="001E59B3"/>
    <w:pPr>
      <w:numPr>
        <w:ilvl w:val="2"/>
        <w:numId w:val="7"/>
      </w:numPr>
      <w:spacing w:before="120" w:after="120" w:line="360" w:lineRule="auto"/>
      <w:outlineLvl w:val="2"/>
    </w:pPr>
    <w:rPr>
      <w:rFonts w:ascii="Times New Roman" w:eastAsiaTheme="majorEastAsia" w:hAnsi="Times New Roman" w:cs="Times New Roman"/>
      <w:b/>
      <w:bCs/>
      <w:sz w:val="24"/>
      <w:szCs w:val="28"/>
    </w:rPr>
  </w:style>
  <w:style w:type="paragraph" w:styleId="4">
    <w:name w:val="heading 4"/>
    <w:next w:val="a2"/>
    <w:link w:val="43"/>
    <w:uiPriority w:val="9"/>
    <w:unhideWhenUsed/>
    <w:qFormat/>
    <w:rsid w:val="001E59B3"/>
    <w:pPr>
      <w:keepNext/>
      <w:numPr>
        <w:ilvl w:val="3"/>
        <w:numId w:val="7"/>
      </w:numPr>
      <w:spacing w:before="120" w:after="120" w:line="360" w:lineRule="auto"/>
      <w:jc w:val="both"/>
      <w:outlineLvl w:val="3"/>
    </w:pPr>
    <w:rPr>
      <w:rFonts w:ascii="Times New Roman" w:eastAsiaTheme="majorEastAsia" w:hAnsi="Times New Roman" w:cs="Times New Roman"/>
      <w:b/>
      <w:bCs/>
      <w:sz w:val="24"/>
      <w:szCs w:val="28"/>
    </w:rPr>
  </w:style>
  <w:style w:type="paragraph" w:styleId="5">
    <w:name w:val="heading 5"/>
    <w:next w:val="a2"/>
    <w:link w:val="51"/>
    <w:uiPriority w:val="9"/>
    <w:unhideWhenUsed/>
    <w:qFormat/>
    <w:rsid w:val="001E59B3"/>
    <w:pPr>
      <w:numPr>
        <w:ilvl w:val="4"/>
        <w:numId w:val="7"/>
      </w:numPr>
      <w:spacing w:before="120" w:after="120" w:line="360" w:lineRule="auto"/>
      <w:outlineLvl w:val="4"/>
    </w:pPr>
    <w:rPr>
      <w:rFonts w:ascii="Times New Roman" w:eastAsiaTheme="majorEastAsia" w:hAnsi="Times New Roman" w:cs="Times New Roman"/>
      <w:b/>
      <w:bCs/>
      <w:sz w:val="24"/>
      <w:szCs w:val="28"/>
    </w:rPr>
  </w:style>
  <w:style w:type="paragraph" w:styleId="6">
    <w:name w:val="heading 6"/>
    <w:basedOn w:val="a2"/>
    <w:next w:val="a2"/>
    <w:link w:val="60"/>
    <w:uiPriority w:val="9"/>
    <w:unhideWhenUsed/>
    <w:qFormat/>
    <w:rsid w:val="001E59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1E59B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1E59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1E59B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ItemizedList1">
    <w:name w:val="_ItemizedList1"/>
    <w:link w:val="ItemizedList10"/>
    <w:qFormat/>
    <w:rsid w:val="001E59B3"/>
    <w:pPr>
      <w:numPr>
        <w:numId w:val="1"/>
      </w:num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temizedList10">
    <w:name w:val="_ItemizedList1 Знак"/>
    <w:link w:val="ItemizedList1"/>
    <w:rsid w:val="001E59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temizedList2">
    <w:name w:val="_ItemizedList2"/>
    <w:basedOn w:val="ItemizedList1"/>
    <w:qFormat/>
    <w:rsid w:val="001E59B3"/>
    <w:pPr>
      <w:numPr>
        <w:ilvl w:val="1"/>
      </w:numPr>
    </w:pPr>
    <w:rPr>
      <w:szCs w:val="24"/>
    </w:rPr>
  </w:style>
  <w:style w:type="paragraph" w:customStyle="1" w:styleId="ItemizedList3">
    <w:name w:val="_ItemizedList3"/>
    <w:basedOn w:val="ItemizedList1"/>
    <w:qFormat/>
    <w:rsid w:val="001E59B3"/>
    <w:pPr>
      <w:numPr>
        <w:ilvl w:val="2"/>
      </w:numPr>
    </w:pPr>
    <w:rPr>
      <w:szCs w:val="24"/>
    </w:rPr>
  </w:style>
  <w:style w:type="paragraph" w:customStyle="1" w:styleId="ItemizedList4">
    <w:name w:val="_ItemizedList4"/>
    <w:basedOn w:val="ItemizedList1"/>
    <w:rsid w:val="001E59B3"/>
    <w:pPr>
      <w:numPr>
        <w:ilvl w:val="3"/>
      </w:numPr>
    </w:pPr>
  </w:style>
  <w:style w:type="paragraph" w:customStyle="1" w:styleId="ItemizedList5">
    <w:name w:val="_ItemizedList5"/>
    <w:basedOn w:val="ItemizedList1"/>
    <w:rsid w:val="001E59B3"/>
    <w:pPr>
      <w:numPr>
        <w:ilvl w:val="4"/>
      </w:numPr>
    </w:pPr>
  </w:style>
  <w:style w:type="paragraph" w:customStyle="1" w:styleId="ItemizedList6">
    <w:name w:val="_ItemizedList6"/>
    <w:basedOn w:val="ItemizedList1"/>
    <w:rsid w:val="001E59B3"/>
    <w:pPr>
      <w:numPr>
        <w:ilvl w:val="5"/>
      </w:numPr>
    </w:pPr>
  </w:style>
  <w:style w:type="paragraph" w:customStyle="1" w:styleId="ItemizedList7">
    <w:name w:val="_ItemizedList7"/>
    <w:basedOn w:val="ItemizedList1"/>
    <w:rsid w:val="001E59B3"/>
    <w:pPr>
      <w:numPr>
        <w:ilvl w:val="6"/>
      </w:numPr>
    </w:pPr>
  </w:style>
  <w:style w:type="paragraph" w:customStyle="1" w:styleId="ItemizedList8">
    <w:name w:val="_ItemizedList8"/>
    <w:basedOn w:val="ItemizedList1"/>
    <w:rsid w:val="001E59B3"/>
    <w:pPr>
      <w:numPr>
        <w:ilvl w:val="7"/>
      </w:numPr>
    </w:pPr>
  </w:style>
  <w:style w:type="paragraph" w:customStyle="1" w:styleId="ItemizedList9">
    <w:name w:val="_ItemizedList9"/>
    <w:basedOn w:val="ItemizedList1"/>
    <w:rsid w:val="001E59B3"/>
    <w:pPr>
      <w:numPr>
        <w:ilvl w:val="8"/>
      </w:numPr>
      <w:tabs>
        <w:tab w:val="num" w:pos="360"/>
      </w:tabs>
    </w:pPr>
  </w:style>
  <w:style w:type="character" w:customStyle="1" w:styleId="a6">
    <w:name w:val="_Текст_полужирный"/>
    <w:qFormat/>
    <w:rsid w:val="001E59B3"/>
    <w:rPr>
      <w:rFonts w:ascii="Times New Roman" w:hAnsi="Times New Roman"/>
      <w:b/>
    </w:rPr>
  </w:style>
  <w:style w:type="paragraph" w:customStyle="1" w:styleId="a7">
    <w:name w:val="_Титул_Название документа"/>
    <w:basedOn w:val="a2"/>
    <w:link w:val="a8"/>
    <w:qFormat/>
    <w:rsid w:val="001E59B3"/>
    <w:pPr>
      <w:spacing w:before="120" w:after="120" w:line="240" w:lineRule="auto"/>
      <w:ind w:firstLine="0"/>
      <w:jc w:val="center"/>
    </w:pPr>
    <w:rPr>
      <w:rFonts w:eastAsia="Times New Roman"/>
      <w:b/>
      <w:caps/>
      <w:sz w:val="32"/>
      <w:lang w:eastAsia="ru-RU"/>
    </w:rPr>
  </w:style>
  <w:style w:type="character" w:customStyle="1" w:styleId="a8">
    <w:name w:val="_Титул_Название документа Знак"/>
    <w:link w:val="a7"/>
    <w:rsid w:val="001E59B3"/>
    <w:rPr>
      <w:rFonts w:ascii="Times New Roman" w:eastAsia="Times New Roman" w:hAnsi="Times New Roman" w:cs="Times New Roman"/>
      <w:b/>
      <w:caps/>
      <w:sz w:val="32"/>
      <w:szCs w:val="24"/>
      <w:lang w:eastAsia="ru-RU"/>
    </w:rPr>
  </w:style>
  <w:style w:type="character" w:customStyle="1" w:styleId="apple-converted-space">
    <w:name w:val="apple-converted-space"/>
    <w:basedOn w:val="a3"/>
    <w:rsid w:val="001E59B3"/>
  </w:style>
  <w:style w:type="paragraph" w:customStyle="1" w:styleId="base2">
    <w:name w:val="base2"/>
    <w:basedOn w:val="a2"/>
    <w:rsid w:val="001E59B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Main">
    <w:name w:val="Main"/>
    <w:basedOn w:val="a2"/>
    <w:link w:val="Main0"/>
    <w:rsid w:val="001E59B3"/>
    <w:rPr>
      <w:rFonts w:eastAsia="Times New Roman"/>
      <w:bCs/>
      <w:sz w:val="28"/>
      <w:szCs w:val="28"/>
      <w:lang w:eastAsia="ru-RU"/>
    </w:rPr>
  </w:style>
  <w:style w:type="character" w:customStyle="1" w:styleId="Main0">
    <w:name w:val="Main Знак"/>
    <w:link w:val="Main"/>
    <w:rsid w:val="001E59B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ol">
    <w:name w:val="ol"/>
    <w:link w:val="ol0"/>
    <w:qFormat/>
    <w:rsid w:val="001E59B3"/>
    <w:pPr>
      <w:numPr>
        <w:numId w:val="2"/>
      </w:numPr>
      <w:tabs>
        <w:tab w:val="left" w:pos="1134"/>
      </w:tabs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ol0">
    <w:name w:val="ol Знак"/>
    <w:basedOn w:val="a3"/>
    <w:link w:val="ol"/>
    <w:rsid w:val="001E59B3"/>
    <w:rPr>
      <w:rFonts w:ascii="Times New Roman" w:eastAsiaTheme="minorEastAsia" w:hAnsi="Times New Roman" w:cs="Times New Roman"/>
      <w:sz w:val="24"/>
      <w:szCs w:val="24"/>
    </w:rPr>
  </w:style>
  <w:style w:type="paragraph" w:customStyle="1" w:styleId="phconfirmstampstamp">
    <w:name w:val="ph_confirmstamp_stamp"/>
    <w:basedOn w:val="a2"/>
    <w:link w:val="phconfirmstampstamp0"/>
    <w:rsid w:val="001E59B3"/>
    <w:pPr>
      <w:spacing w:before="140" w:after="240" w:line="240" w:lineRule="auto"/>
    </w:pPr>
    <w:rPr>
      <w:rFonts w:eastAsia="Times New Roman"/>
      <w:szCs w:val="20"/>
      <w:lang w:eastAsia="ru-RU"/>
    </w:rPr>
  </w:style>
  <w:style w:type="character" w:customStyle="1" w:styleId="phconfirmstampstamp0">
    <w:name w:val="ph_confirmstamp_stamp Знак"/>
    <w:basedOn w:val="a3"/>
    <w:link w:val="phconfirmstampstamp"/>
    <w:rsid w:val="001E59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hinlinecomputer">
    <w:name w:val="ph_inline_computer"/>
    <w:rsid w:val="001E59B3"/>
    <w:rPr>
      <w:rFonts w:ascii="Courier New" w:hAnsi="Courier New"/>
      <w:sz w:val="24"/>
    </w:rPr>
  </w:style>
  <w:style w:type="character" w:customStyle="1" w:styleId="phinlinefirstterm">
    <w:name w:val="ph_inline_firstterm"/>
    <w:rsid w:val="001E59B3"/>
    <w:rPr>
      <w:i/>
      <w:sz w:val="24"/>
    </w:rPr>
  </w:style>
  <w:style w:type="paragraph" w:customStyle="1" w:styleId="phnormal">
    <w:name w:val="ph_normal"/>
    <w:basedOn w:val="a2"/>
    <w:link w:val="phnormal0"/>
    <w:rsid w:val="001E59B3"/>
    <w:pPr>
      <w:ind w:right="-1" w:firstLine="851"/>
    </w:pPr>
    <w:rPr>
      <w:rFonts w:eastAsia="Times New Roman"/>
      <w:szCs w:val="20"/>
      <w:lang w:eastAsia="ru-RU"/>
    </w:rPr>
  </w:style>
  <w:style w:type="character" w:customStyle="1" w:styleId="phnormal0">
    <w:name w:val="ph_normal Знак"/>
    <w:basedOn w:val="a3"/>
    <w:link w:val="phnormal"/>
    <w:rsid w:val="001E59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hlistitemized1">
    <w:name w:val="ph_list_itemized_1"/>
    <w:basedOn w:val="phnormal"/>
    <w:link w:val="phlistitemized10"/>
    <w:rsid w:val="001E59B3"/>
    <w:pPr>
      <w:numPr>
        <w:numId w:val="3"/>
      </w:numPr>
      <w:ind w:right="-2"/>
    </w:pPr>
    <w:rPr>
      <w:rFonts w:cs="Arial"/>
      <w:lang w:eastAsia="en-US"/>
    </w:rPr>
  </w:style>
  <w:style w:type="character" w:customStyle="1" w:styleId="phlistitemized10">
    <w:name w:val="ph_list_itemized_1 Знак"/>
    <w:link w:val="phlistitemized1"/>
    <w:rsid w:val="001E59B3"/>
    <w:rPr>
      <w:rFonts w:ascii="Times New Roman" w:eastAsia="Times New Roman" w:hAnsi="Times New Roman" w:cs="Arial"/>
      <w:sz w:val="24"/>
      <w:szCs w:val="20"/>
    </w:rPr>
  </w:style>
  <w:style w:type="paragraph" w:customStyle="1" w:styleId="phtablecellleft">
    <w:name w:val="ph_table_cellleft"/>
    <w:basedOn w:val="a2"/>
    <w:rsid w:val="001E59B3"/>
    <w:pPr>
      <w:spacing w:before="20" w:after="160" w:line="240" w:lineRule="auto"/>
    </w:pPr>
    <w:rPr>
      <w:rFonts w:eastAsia="Times New Roman" w:cs="Arial"/>
      <w:bCs/>
      <w:sz w:val="20"/>
      <w:szCs w:val="20"/>
      <w:lang w:eastAsia="ru-RU"/>
    </w:rPr>
  </w:style>
  <w:style w:type="paragraph" w:customStyle="1" w:styleId="phtablecolcaption">
    <w:name w:val="ph_table_colcaption"/>
    <w:basedOn w:val="a2"/>
    <w:next w:val="a2"/>
    <w:rsid w:val="001E59B3"/>
    <w:pPr>
      <w:keepNext/>
      <w:keepLines/>
      <w:spacing w:before="120" w:after="120" w:line="240" w:lineRule="auto"/>
      <w:jc w:val="center"/>
    </w:pPr>
    <w:rPr>
      <w:rFonts w:eastAsia="Times New Roman" w:cs="Arial"/>
      <w:b/>
      <w:bCs/>
      <w:sz w:val="20"/>
      <w:szCs w:val="20"/>
      <w:lang w:eastAsia="ru-RU"/>
    </w:rPr>
  </w:style>
  <w:style w:type="character" w:customStyle="1" w:styleId="sp-highlight-term">
    <w:name w:val="sp-highlight-term"/>
    <w:basedOn w:val="a3"/>
    <w:rsid w:val="001E59B3"/>
  </w:style>
  <w:style w:type="paragraph" w:customStyle="1" w:styleId="ul">
    <w:name w:val="ul"/>
    <w:link w:val="ul0"/>
    <w:qFormat/>
    <w:rsid w:val="001E59B3"/>
    <w:pPr>
      <w:numPr>
        <w:numId w:val="4"/>
      </w:numPr>
      <w:tabs>
        <w:tab w:val="left" w:pos="1276"/>
      </w:tabs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ul0">
    <w:name w:val="ul Знак"/>
    <w:basedOn w:val="ol0"/>
    <w:link w:val="ul"/>
    <w:rsid w:val="001E59B3"/>
    <w:rPr>
      <w:rFonts w:ascii="Times New Roman" w:eastAsiaTheme="minorEastAsia" w:hAnsi="Times New Roman" w:cs="Times New Roman"/>
      <w:sz w:val="24"/>
      <w:szCs w:val="24"/>
    </w:rPr>
  </w:style>
  <w:style w:type="paragraph" w:customStyle="1" w:styleId="ultab">
    <w:name w:val="ul_tab"/>
    <w:link w:val="ultab0"/>
    <w:qFormat/>
    <w:rsid w:val="001E59B3"/>
    <w:pPr>
      <w:numPr>
        <w:numId w:val="5"/>
      </w:numPr>
      <w:tabs>
        <w:tab w:val="left" w:pos="1701"/>
      </w:tabs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ultab0">
    <w:name w:val="ul_tab Знак"/>
    <w:basedOn w:val="ul0"/>
    <w:link w:val="ultab"/>
    <w:rsid w:val="001E59B3"/>
    <w:rPr>
      <w:rFonts w:ascii="Times New Roman" w:eastAsiaTheme="minorEastAsia" w:hAnsi="Times New Roman" w:cs="Times New Roman"/>
      <w:sz w:val="24"/>
      <w:szCs w:val="24"/>
    </w:rPr>
  </w:style>
  <w:style w:type="paragraph" w:customStyle="1" w:styleId="a9">
    <w:name w:val="Абзац основной"/>
    <w:basedOn w:val="a2"/>
    <w:qFormat/>
    <w:rsid w:val="001E59B3"/>
    <w:pPr>
      <w:spacing w:before="120"/>
    </w:pPr>
    <w:rPr>
      <w:rFonts w:eastAsia="SimSun"/>
      <w:sz w:val="28"/>
      <w:szCs w:val="28"/>
      <w:lang w:eastAsia="zh-CN"/>
    </w:rPr>
  </w:style>
  <w:style w:type="paragraph" w:styleId="aa">
    <w:name w:val="List Paragraph"/>
    <w:aliases w:val="Bullet 1,Use Case List Paragraph"/>
    <w:basedOn w:val="a2"/>
    <w:link w:val="ab"/>
    <w:uiPriority w:val="34"/>
    <w:qFormat/>
    <w:rsid w:val="001E59B3"/>
    <w:pPr>
      <w:ind w:left="720"/>
      <w:contextualSpacing/>
    </w:pPr>
  </w:style>
  <w:style w:type="character" w:customStyle="1" w:styleId="ab">
    <w:name w:val="Абзац списка Знак"/>
    <w:aliases w:val="Bullet 1 Знак,Use Case List Paragraph Знак"/>
    <w:link w:val="aa"/>
    <w:uiPriority w:val="34"/>
    <w:locked/>
    <w:rsid w:val="001E59B3"/>
    <w:rPr>
      <w:rFonts w:ascii="Times New Roman" w:eastAsiaTheme="minorEastAsia" w:hAnsi="Times New Roman" w:cs="Times New Roman"/>
      <w:sz w:val="24"/>
      <w:szCs w:val="24"/>
    </w:rPr>
  </w:style>
  <w:style w:type="paragraph" w:styleId="ac">
    <w:name w:val="No Spacing"/>
    <w:uiPriority w:val="1"/>
    <w:qFormat/>
    <w:rsid w:val="001E59B3"/>
    <w:pPr>
      <w:spacing w:after="0" w:line="240" w:lineRule="auto"/>
    </w:pPr>
    <w:rPr>
      <w:rFonts w:eastAsiaTheme="minorEastAsia"/>
    </w:rPr>
  </w:style>
  <w:style w:type="paragraph" w:styleId="ad">
    <w:name w:val="header"/>
    <w:basedOn w:val="a2"/>
    <w:link w:val="ae"/>
    <w:uiPriority w:val="99"/>
    <w:unhideWhenUsed/>
    <w:rsid w:val="001E59B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3"/>
    <w:link w:val="ad"/>
    <w:uiPriority w:val="99"/>
    <w:rsid w:val="001E59B3"/>
    <w:rPr>
      <w:rFonts w:ascii="Times New Roman" w:eastAsiaTheme="minorEastAsia" w:hAnsi="Times New Roman" w:cs="Times New Roman"/>
      <w:sz w:val="24"/>
      <w:szCs w:val="24"/>
    </w:rPr>
  </w:style>
  <w:style w:type="character" w:styleId="af">
    <w:name w:val="Emphasis"/>
    <w:basedOn w:val="a3"/>
    <w:uiPriority w:val="20"/>
    <w:qFormat/>
    <w:rsid w:val="001E59B3"/>
    <w:rPr>
      <w:i/>
      <w:iCs/>
    </w:rPr>
  </w:style>
  <w:style w:type="paragraph" w:styleId="af0">
    <w:name w:val="Intense Quote"/>
    <w:basedOn w:val="a2"/>
    <w:next w:val="a2"/>
    <w:link w:val="af1"/>
    <w:uiPriority w:val="30"/>
    <w:qFormat/>
    <w:rsid w:val="001E59B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1">
    <w:name w:val="Выделенная цитата Знак"/>
    <w:basedOn w:val="a3"/>
    <w:link w:val="af0"/>
    <w:uiPriority w:val="30"/>
    <w:rsid w:val="001E59B3"/>
    <w:rPr>
      <w:rFonts w:ascii="Times New Roman" w:eastAsiaTheme="minorEastAsia" w:hAnsi="Times New Roman" w:cs="Times New Roman"/>
      <w:b/>
      <w:bCs/>
      <w:i/>
      <w:iCs/>
      <w:color w:val="4472C4" w:themeColor="accent1"/>
      <w:sz w:val="24"/>
      <w:szCs w:val="24"/>
    </w:rPr>
  </w:style>
  <w:style w:type="character" w:styleId="af2">
    <w:name w:val="Hyperlink"/>
    <w:basedOn w:val="a3"/>
    <w:uiPriority w:val="99"/>
    <w:unhideWhenUsed/>
    <w:rsid w:val="001E59B3"/>
    <w:rPr>
      <w:color w:val="0563C1" w:themeColor="hyperlink"/>
      <w:u w:val="single"/>
    </w:rPr>
  </w:style>
  <w:style w:type="paragraph" w:styleId="af3">
    <w:name w:val="Title"/>
    <w:basedOn w:val="a2"/>
    <w:next w:val="a2"/>
    <w:link w:val="af4"/>
    <w:uiPriority w:val="10"/>
    <w:qFormat/>
    <w:rsid w:val="001E59B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Заголовок Знак"/>
    <w:basedOn w:val="a3"/>
    <w:link w:val="af3"/>
    <w:uiPriority w:val="10"/>
    <w:rsid w:val="001E59B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Заголовок 1 Знак"/>
    <w:basedOn w:val="a3"/>
    <w:link w:val="10"/>
    <w:uiPriority w:val="9"/>
    <w:rsid w:val="001E59B3"/>
    <w:rPr>
      <w:rFonts w:ascii="Times New Roman" w:eastAsiaTheme="majorEastAsia" w:hAnsi="Times New Roman" w:cs="Times New Roman"/>
      <w:b/>
      <w:bCs/>
      <w:sz w:val="24"/>
      <w:szCs w:val="28"/>
    </w:rPr>
  </w:style>
  <w:style w:type="paragraph" w:customStyle="1" w:styleId="15">
    <w:name w:val="Заголовок 1_без номера"/>
    <w:basedOn w:val="10"/>
    <w:link w:val="16"/>
    <w:qFormat/>
    <w:rsid w:val="001E59B3"/>
    <w:pPr>
      <w:numPr>
        <w:numId w:val="0"/>
      </w:numPr>
      <w:ind w:left="709"/>
    </w:pPr>
  </w:style>
  <w:style w:type="character" w:customStyle="1" w:styleId="16">
    <w:name w:val="Заголовок 1_без номера Знак"/>
    <w:basedOn w:val="14"/>
    <w:link w:val="15"/>
    <w:rsid w:val="001E59B3"/>
    <w:rPr>
      <w:rFonts w:ascii="Times New Roman" w:eastAsiaTheme="majorEastAsia" w:hAnsi="Times New Roman" w:cs="Times New Roman"/>
      <w:b/>
      <w:bCs/>
      <w:sz w:val="24"/>
      <w:szCs w:val="28"/>
    </w:rPr>
  </w:style>
  <w:style w:type="character" w:customStyle="1" w:styleId="23">
    <w:name w:val="Заголовок 2 Знак"/>
    <w:basedOn w:val="a3"/>
    <w:link w:val="2"/>
    <w:uiPriority w:val="9"/>
    <w:rsid w:val="001E59B3"/>
    <w:rPr>
      <w:rFonts w:ascii="Times New Roman" w:eastAsiaTheme="majorEastAsia" w:hAnsi="Times New Roman" w:cs="Times New Roman"/>
      <w:b/>
      <w:bCs/>
      <w:sz w:val="24"/>
      <w:szCs w:val="28"/>
    </w:rPr>
  </w:style>
  <w:style w:type="character" w:customStyle="1" w:styleId="33">
    <w:name w:val="Заголовок 3 Знак"/>
    <w:basedOn w:val="a3"/>
    <w:link w:val="3"/>
    <w:uiPriority w:val="9"/>
    <w:rsid w:val="001E59B3"/>
    <w:rPr>
      <w:rFonts w:ascii="Times New Roman" w:eastAsiaTheme="majorEastAsia" w:hAnsi="Times New Roman" w:cs="Times New Roman"/>
      <w:b/>
      <w:bCs/>
      <w:sz w:val="24"/>
      <w:szCs w:val="28"/>
    </w:rPr>
  </w:style>
  <w:style w:type="character" w:customStyle="1" w:styleId="43">
    <w:name w:val="Заголовок 4 Знак"/>
    <w:basedOn w:val="a3"/>
    <w:link w:val="4"/>
    <w:uiPriority w:val="9"/>
    <w:rsid w:val="001E59B3"/>
    <w:rPr>
      <w:rFonts w:ascii="Times New Roman" w:eastAsiaTheme="majorEastAsia" w:hAnsi="Times New Roman" w:cs="Times New Roman"/>
      <w:b/>
      <w:bCs/>
      <w:sz w:val="24"/>
      <w:szCs w:val="28"/>
    </w:rPr>
  </w:style>
  <w:style w:type="character" w:customStyle="1" w:styleId="51">
    <w:name w:val="Заголовок 5 Знак"/>
    <w:basedOn w:val="a3"/>
    <w:link w:val="5"/>
    <w:uiPriority w:val="9"/>
    <w:rsid w:val="001E59B3"/>
    <w:rPr>
      <w:rFonts w:ascii="Times New Roman" w:eastAsiaTheme="majorEastAsia" w:hAnsi="Times New Roman" w:cs="Times New Roman"/>
      <w:b/>
      <w:bCs/>
      <w:sz w:val="24"/>
      <w:szCs w:val="28"/>
    </w:rPr>
  </w:style>
  <w:style w:type="character" w:customStyle="1" w:styleId="60">
    <w:name w:val="Заголовок 6 Знак"/>
    <w:basedOn w:val="a3"/>
    <w:link w:val="6"/>
    <w:uiPriority w:val="9"/>
    <w:rsid w:val="001E59B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70">
    <w:name w:val="Заголовок 7 Знак"/>
    <w:basedOn w:val="a3"/>
    <w:link w:val="7"/>
    <w:uiPriority w:val="9"/>
    <w:rsid w:val="001E59B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sid w:val="001E59B3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3"/>
    <w:link w:val="9"/>
    <w:uiPriority w:val="9"/>
    <w:semiHidden/>
    <w:rsid w:val="001E59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TOC Heading"/>
    <w:basedOn w:val="10"/>
    <w:next w:val="a2"/>
    <w:uiPriority w:val="39"/>
    <w:unhideWhenUsed/>
    <w:qFormat/>
    <w:rsid w:val="001E59B3"/>
    <w:pPr>
      <w:outlineLvl w:val="9"/>
    </w:pPr>
  </w:style>
  <w:style w:type="character" w:styleId="af6">
    <w:name w:val="Placeholder Text"/>
    <w:basedOn w:val="a3"/>
    <w:uiPriority w:val="99"/>
    <w:semiHidden/>
    <w:rsid w:val="001E59B3"/>
    <w:rPr>
      <w:color w:val="808080"/>
    </w:rPr>
  </w:style>
  <w:style w:type="character" w:styleId="af7">
    <w:name w:val="endnote reference"/>
    <w:basedOn w:val="a3"/>
    <w:uiPriority w:val="99"/>
    <w:semiHidden/>
    <w:unhideWhenUsed/>
    <w:rsid w:val="001E59B3"/>
    <w:rPr>
      <w:vertAlign w:val="superscript"/>
    </w:rPr>
  </w:style>
  <w:style w:type="character" w:styleId="af8">
    <w:name w:val="annotation reference"/>
    <w:basedOn w:val="a3"/>
    <w:uiPriority w:val="99"/>
    <w:semiHidden/>
    <w:unhideWhenUsed/>
    <w:rsid w:val="001E59B3"/>
    <w:rPr>
      <w:sz w:val="16"/>
      <w:szCs w:val="16"/>
    </w:rPr>
  </w:style>
  <w:style w:type="character" w:styleId="af9">
    <w:name w:val="footnote reference"/>
    <w:aliases w:val="ТЗ.Сноска.Знак"/>
    <w:basedOn w:val="a3"/>
    <w:uiPriority w:val="99"/>
    <w:unhideWhenUsed/>
    <w:qFormat/>
    <w:rsid w:val="001E59B3"/>
    <w:rPr>
      <w:vertAlign w:val="superscript"/>
    </w:rPr>
  </w:style>
  <w:style w:type="paragraph" w:styleId="afa">
    <w:name w:val="Body Text Indent"/>
    <w:basedOn w:val="a2"/>
    <w:link w:val="afb"/>
    <w:uiPriority w:val="99"/>
    <w:semiHidden/>
    <w:unhideWhenUsed/>
    <w:rsid w:val="001E59B3"/>
    <w:pPr>
      <w:spacing w:after="120"/>
      <w:ind w:left="283"/>
    </w:pPr>
  </w:style>
  <w:style w:type="character" w:customStyle="1" w:styleId="afb">
    <w:name w:val="Основной текст с отступом Знак"/>
    <w:basedOn w:val="a3"/>
    <w:link w:val="afa"/>
    <w:uiPriority w:val="99"/>
    <w:semiHidden/>
    <w:rsid w:val="001E59B3"/>
    <w:rPr>
      <w:rFonts w:ascii="Times New Roman" w:eastAsiaTheme="minorEastAsia" w:hAnsi="Times New Roman" w:cs="Times New Roman"/>
      <w:sz w:val="24"/>
      <w:szCs w:val="24"/>
    </w:rPr>
  </w:style>
  <w:style w:type="paragraph" w:customStyle="1" w:styleId="1">
    <w:name w:val="маркированный список 1"/>
    <w:basedOn w:val="afa"/>
    <w:locked/>
    <w:rsid w:val="001E59B3"/>
    <w:pPr>
      <w:numPr>
        <w:numId w:val="8"/>
      </w:numPr>
      <w:tabs>
        <w:tab w:val="num" w:pos="360"/>
      </w:tabs>
      <w:spacing w:after="0"/>
    </w:pPr>
    <w:rPr>
      <w:rFonts w:eastAsia="Times New Roman"/>
      <w:lang w:eastAsia="ru-RU"/>
    </w:rPr>
  </w:style>
  <w:style w:type="character" w:styleId="afc">
    <w:name w:val="Book Title"/>
    <w:basedOn w:val="a3"/>
    <w:uiPriority w:val="33"/>
    <w:qFormat/>
    <w:rsid w:val="001E59B3"/>
    <w:rPr>
      <w:b/>
      <w:bCs/>
      <w:smallCaps/>
      <w:spacing w:val="5"/>
    </w:rPr>
  </w:style>
  <w:style w:type="paragraph" w:styleId="afd">
    <w:name w:val="caption"/>
    <w:basedOn w:val="a2"/>
    <w:next w:val="a2"/>
    <w:uiPriority w:val="35"/>
    <w:unhideWhenUsed/>
    <w:qFormat/>
    <w:rsid w:val="001E59B3"/>
    <w:pPr>
      <w:spacing w:after="120"/>
      <w:ind w:firstLine="0"/>
      <w:jc w:val="center"/>
    </w:pPr>
    <w:rPr>
      <w:bCs/>
    </w:rPr>
  </w:style>
  <w:style w:type="paragraph" w:styleId="afe">
    <w:name w:val="footer"/>
    <w:basedOn w:val="a2"/>
    <w:link w:val="aff"/>
    <w:uiPriority w:val="99"/>
    <w:unhideWhenUsed/>
    <w:rsid w:val="001E59B3"/>
    <w:pPr>
      <w:tabs>
        <w:tab w:val="center" w:pos="4677"/>
        <w:tab w:val="right" w:pos="9355"/>
      </w:tabs>
      <w:spacing w:line="240" w:lineRule="auto"/>
    </w:pPr>
  </w:style>
  <w:style w:type="character" w:customStyle="1" w:styleId="aff">
    <w:name w:val="Нижний колонтитул Знак"/>
    <w:basedOn w:val="a3"/>
    <w:link w:val="afe"/>
    <w:uiPriority w:val="99"/>
    <w:rsid w:val="001E59B3"/>
    <w:rPr>
      <w:rFonts w:ascii="Times New Roman" w:eastAsiaTheme="minorEastAsia" w:hAnsi="Times New Roman" w:cs="Times New Roman"/>
      <w:sz w:val="24"/>
      <w:szCs w:val="24"/>
    </w:rPr>
  </w:style>
  <w:style w:type="paragraph" w:styleId="a">
    <w:name w:val="List Number"/>
    <w:basedOn w:val="aa"/>
    <w:uiPriority w:val="99"/>
    <w:qFormat/>
    <w:rsid w:val="001E59B3"/>
    <w:pPr>
      <w:numPr>
        <w:numId w:val="9"/>
      </w:numPr>
    </w:pPr>
    <w:rPr>
      <w:lang w:eastAsia="ru-RU"/>
    </w:rPr>
  </w:style>
  <w:style w:type="paragraph" w:styleId="aff0">
    <w:name w:val="Normal (Web)"/>
    <w:basedOn w:val="a2"/>
    <w:uiPriority w:val="99"/>
    <w:unhideWhenUsed/>
    <w:rsid w:val="001E59B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17">
    <w:name w:val="toc 1"/>
    <w:next w:val="a2"/>
    <w:autoRedefine/>
    <w:uiPriority w:val="39"/>
    <w:unhideWhenUsed/>
    <w:rsid w:val="001E59B3"/>
    <w:pPr>
      <w:tabs>
        <w:tab w:val="left" w:pos="426"/>
        <w:tab w:val="left" w:pos="1760"/>
        <w:tab w:val="right" w:leader="dot" w:pos="9345"/>
      </w:tabs>
      <w:spacing w:before="60" w:after="60" w:line="276" w:lineRule="auto"/>
      <w:ind w:right="567"/>
      <w:jc w:val="both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24">
    <w:name w:val="toc 2"/>
    <w:next w:val="a2"/>
    <w:autoRedefine/>
    <w:uiPriority w:val="39"/>
    <w:unhideWhenUsed/>
    <w:rsid w:val="001E59B3"/>
    <w:pPr>
      <w:tabs>
        <w:tab w:val="left" w:pos="993"/>
        <w:tab w:val="right" w:leader="dot" w:pos="9345"/>
      </w:tabs>
      <w:spacing w:after="100" w:line="276" w:lineRule="auto"/>
      <w:ind w:left="426" w:right="565"/>
      <w:jc w:val="both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34">
    <w:name w:val="toc 3"/>
    <w:next w:val="a2"/>
    <w:autoRedefine/>
    <w:uiPriority w:val="39"/>
    <w:unhideWhenUsed/>
    <w:rsid w:val="001E59B3"/>
    <w:pPr>
      <w:tabs>
        <w:tab w:val="left" w:pos="1701"/>
        <w:tab w:val="right" w:leader="dot" w:pos="9345"/>
      </w:tabs>
      <w:spacing w:after="100" w:line="276" w:lineRule="auto"/>
      <w:ind w:left="993" w:right="565"/>
      <w:jc w:val="both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44">
    <w:name w:val="toc 4"/>
    <w:basedOn w:val="a2"/>
    <w:next w:val="a2"/>
    <w:autoRedefine/>
    <w:uiPriority w:val="39"/>
    <w:unhideWhenUsed/>
    <w:rsid w:val="001E59B3"/>
    <w:pPr>
      <w:spacing w:after="100"/>
      <w:ind w:left="660"/>
    </w:pPr>
    <w:rPr>
      <w:lang w:eastAsia="ru-RU"/>
    </w:rPr>
  </w:style>
  <w:style w:type="paragraph" w:styleId="52">
    <w:name w:val="toc 5"/>
    <w:basedOn w:val="a2"/>
    <w:next w:val="a2"/>
    <w:autoRedefine/>
    <w:uiPriority w:val="39"/>
    <w:unhideWhenUsed/>
    <w:rsid w:val="001E59B3"/>
    <w:pPr>
      <w:spacing w:after="100"/>
      <w:ind w:left="880"/>
    </w:pPr>
    <w:rPr>
      <w:lang w:eastAsia="ru-RU"/>
    </w:rPr>
  </w:style>
  <w:style w:type="paragraph" w:styleId="61">
    <w:name w:val="toc 6"/>
    <w:basedOn w:val="a2"/>
    <w:next w:val="a2"/>
    <w:autoRedefine/>
    <w:uiPriority w:val="39"/>
    <w:unhideWhenUsed/>
    <w:rsid w:val="001E59B3"/>
    <w:pPr>
      <w:spacing w:after="100"/>
      <w:ind w:left="1100"/>
    </w:pPr>
    <w:rPr>
      <w:lang w:eastAsia="ru-RU"/>
    </w:rPr>
  </w:style>
  <w:style w:type="paragraph" w:styleId="71">
    <w:name w:val="toc 7"/>
    <w:basedOn w:val="a2"/>
    <w:next w:val="a2"/>
    <w:autoRedefine/>
    <w:uiPriority w:val="39"/>
    <w:unhideWhenUsed/>
    <w:rsid w:val="001E59B3"/>
    <w:pPr>
      <w:spacing w:after="100"/>
      <w:ind w:left="1320"/>
    </w:pPr>
    <w:rPr>
      <w:lang w:eastAsia="ru-RU"/>
    </w:rPr>
  </w:style>
  <w:style w:type="paragraph" w:styleId="81">
    <w:name w:val="toc 8"/>
    <w:basedOn w:val="a2"/>
    <w:next w:val="a2"/>
    <w:autoRedefine/>
    <w:uiPriority w:val="39"/>
    <w:unhideWhenUsed/>
    <w:rsid w:val="001E59B3"/>
    <w:pPr>
      <w:spacing w:after="100"/>
      <w:ind w:left="1540"/>
    </w:pPr>
    <w:rPr>
      <w:lang w:eastAsia="ru-RU"/>
    </w:rPr>
  </w:style>
  <w:style w:type="paragraph" w:styleId="91">
    <w:name w:val="toc 9"/>
    <w:basedOn w:val="a2"/>
    <w:next w:val="a2"/>
    <w:autoRedefine/>
    <w:uiPriority w:val="39"/>
    <w:unhideWhenUsed/>
    <w:rsid w:val="001E59B3"/>
    <w:pPr>
      <w:spacing w:after="100"/>
      <w:ind w:left="1760"/>
    </w:pPr>
    <w:rPr>
      <w:lang w:eastAsia="ru-RU"/>
    </w:rPr>
  </w:style>
  <w:style w:type="paragraph" w:customStyle="1" w:styleId="aff1">
    <w:name w:val="Перечисление"/>
    <w:link w:val="aff2"/>
    <w:qFormat/>
    <w:rsid w:val="001E59B3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aff2">
    <w:name w:val="Перечисление Знак"/>
    <w:basedOn w:val="a3"/>
    <w:link w:val="aff1"/>
    <w:rsid w:val="001E59B3"/>
    <w:rPr>
      <w:rFonts w:ascii="Times New Roman" w:eastAsia="Times New Roman" w:hAnsi="Times New Roman" w:cs="Times New Roman"/>
      <w:sz w:val="24"/>
      <w:szCs w:val="24"/>
      <w:lang w:eastAsia="ru-RU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aff3">
    <w:name w:val="Subtitle"/>
    <w:basedOn w:val="a2"/>
    <w:next w:val="a2"/>
    <w:link w:val="aff4"/>
    <w:qFormat/>
    <w:rsid w:val="001E59B3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ff4">
    <w:name w:val="Подзаголовок Знак"/>
    <w:basedOn w:val="a3"/>
    <w:link w:val="aff3"/>
    <w:rsid w:val="001E59B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ff5">
    <w:name w:val="FollowedHyperlink"/>
    <w:basedOn w:val="a3"/>
    <w:uiPriority w:val="99"/>
    <w:semiHidden/>
    <w:unhideWhenUsed/>
    <w:rsid w:val="001E59B3"/>
    <w:rPr>
      <w:color w:val="954F72" w:themeColor="followedHyperlink"/>
      <w:u w:val="single"/>
    </w:rPr>
  </w:style>
  <w:style w:type="paragraph" w:customStyle="1" w:styleId="aff6">
    <w:name w:val="рисунок"/>
    <w:link w:val="aff7"/>
    <w:qFormat/>
    <w:rsid w:val="001E59B3"/>
    <w:pPr>
      <w:keepNext/>
      <w:spacing w:before="120" w:after="0" w:line="240" w:lineRule="auto"/>
      <w:jc w:val="center"/>
    </w:pPr>
    <w:rPr>
      <w:rFonts w:ascii="Times New Roman" w:eastAsiaTheme="minorEastAsia" w:hAnsi="Times New Roman" w:cs="Times New Roman"/>
      <w:noProof/>
      <w:sz w:val="24"/>
      <w:szCs w:val="24"/>
      <w:lang w:eastAsia="ru-RU"/>
    </w:rPr>
  </w:style>
  <w:style w:type="character" w:customStyle="1" w:styleId="aff7">
    <w:name w:val="рисунок Знак"/>
    <w:basedOn w:val="a3"/>
    <w:link w:val="aff6"/>
    <w:rsid w:val="001E59B3"/>
    <w:rPr>
      <w:rFonts w:ascii="Times New Roman" w:eastAsiaTheme="minorEastAsia" w:hAnsi="Times New Roman" w:cs="Times New Roman"/>
      <w:noProof/>
      <w:sz w:val="24"/>
      <w:szCs w:val="24"/>
      <w:lang w:eastAsia="ru-RU"/>
    </w:rPr>
  </w:style>
  <w:style w:type="table" w:styleId="aff8">
    <w:name w:val="Table Grid"/>
    <w:basedOn w:val="a4"/>
    <w:uiPriority w:val="59"/>
    <w:rsid w:val="001E59B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4"/>
    <w:next w:val="aff8"/>
    <w:uiPriority w:val="59"/>
    <w:rsid w:val="001E5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Intense Reference"/>
    <w:basedOn w:val="a3"/>
    <w:uiPriority w:val="32"/>
    <w:qFormat/>
    <w:rsid w:val="001E59B3"/>
    <w:rPr>
      <w:b/>
      <w:bCs/>
      <w:smallCaps/>
      <w:color w:val="ED7D31" w:themeColor="accent2"/>
      <w:spacing w:val="5"/>
      <w:u w:val="single"/>
    </w:rPr>
  </w:style>
  <w:style w:type="character" w:styleId="affa">
    <w:name w:val="Intense Emphasis"/>
    <w:basedOn w:val="a3"/>
    <w:uiPriority w:val="21"/>
    <w:qFormat/>
    <w:rsid w:val="001E59B3"/>
    <w:rPr>
      <w:b/>
      <w:bCs/>
      <w:i/>
      <w:iCs/>
      <w:color w:val="4472C4" w:themeColor="accent1"/>
    </w:rPr>
  </w:style>
  <w:style w:type="character" w:styleId="affb">
    <w:name w:val="Subtle Reference"/>
    <w:basedOn w:val="a3"/>
    <w:uiPriority w:val="31"/>
    <w:qFormat/>
    <w:rsid w:val="001E59B3"/>
    <w:rPr>
      <w:smallCaps/>
      <w:color w:val="ED7D31" w:themeColor="accent2"/>
      <w:u w:val="single"/>
    </w:rPr>
  </w:style>
  <w:style w:type="character" w:styleId="affc">
    <w:name w:val="Subtle Emphasis"/>
    <w:basedOn w:val="a3"/>
    <w:uiPriority w:val="19"/>
    <w:qFormat/>
    <w:rsid w:val="001E59B3"/>
    <w:rPr>
      <w:i/>
      <w:iCs/>
      <w:color w:val="808080" w:themeColor="text1" w:themeTint="7F"/>
    </w:rPr>
  </w:style>
  <w:style w:type="paragraph" w:customStyle="1" w:styleId="affd">
    <w:name w:val="Согласовано"/>
    <w:link w:val="affe"/>
    <w:qFormat/>
    <w:rsid w:val="001E59B3"/>
    <w:pPr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e">
    <w:name w:val="Согласовано Знак"/>
    <w:basedOn w:val="a3"/>
    <w:link w:val="affd"/>
    <w:rsid w:val="001E59B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">
    <w:name w:val="Содержание"/>
    <w:link w:val="afff0"/>
    <w:qFormat/>
    <w:rsid w:val="001E59B3"/>
    <w:pPr>
      <w:spacing w:after="200" w:line="276" w:lineRule="auto"/>
      <w:jc w:val="center"/>
    </w:pPr>
    <w:rPr>
      <w:rFonts w:ascii="Times New Roman Полужирный" w:eastAsia="Times New Roman" w:hAnsi="Times New Roman Полужирный" w:cs="Times New Roman"/>
      <w:b/>
      <w:caps/>
      <w:sz w:val="24"/>
      <w:szCs w:val="24"/>
      <w:lang w:eastAsia="ru-RU"/>
    </w:rPr>
  </w:style>
  <w:style w:type="character" w:customStyle="1" w:styleId="afff0">
    <w:name w:val="Содержание Знак"/>
    <w:basedOn w:val="a3"/>
    <w:link w:val="afff"/>
    <w:rsid w:val="001E59B3"/>
    <w:rPr>
      <w:rFonts w:ascii="Times New Roman Полужирный" w:eastAsia="Times New Roman" w:hAnsi="Times New Roman Полужирный" w:cs="Times New Roman"/>
      <w:b/>
      <w:caps/>
      <w:sz w:val="24"/>
      <w:szCs w:val="24"/>
      <w:lang w:eastAsia="ru-RU"/>
    </w:rPr>
  </w:style>
  <w:style w:type="character" w:styleId="afff1">
    <w:name w:val="Strong"/>
    <w:basedOn w:val="a3"/>
    <w:uiPriority w:val="22"/>
    <w:qFormat/>
    <w:rsid w:val="001E59B3"/>
    <w:rPr>
      <w:b/>
      <w:bCs/>
    </w:rPr>
  </w:style>
  <w:style w:type="paragraph" w:customStyle="1" w:styleId="afff2">
    <w:name w:val="табл_назв"/>
    <w:link w:val="afff3"/>
    <w:qFormat/>
    <w:rsid w:val="001E59B3"/>
    <w:pPr>
      <w:keepNext/>
      <w:spacing w:before="120"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fff3">
    <w:name w:val="табл_назв Знак"/>
    <w:basedOn w:val="a3"/>
    <w:link w:val="afff2"/>
    <w:rsid w:val="001E59B3"/>
    <w:rPr>
      <w:rFonts w:ascii="Times New Roman" w:eastAsiaTheme="minorEastAsia" w:hAnsi="Times New Roman" w:cs="Times New Roman"/>
      <w:sz w:val="24"/>
      <w:szCs w:val="24"/>
    </w:rPr>
  </w:style>
  <w:style w:type="paragraph" w:customStyle="1" w:styleId="afff4">
    <w:name w:val="табл_текст"/>
    <w:link w:val="afff5"/>
    <w:qFormat/>
    <w:rsid w:val="001E59B3"/>
    <w:pPr>
      <w:spacing w:before="60" w:after="6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fff5">
    <w:name w:val="табл_текст Знак"/>
    <w:basedOn w:val="a3"/>
    <w:link w:val="afff4"/>
    <w:rsid w:val="001E59B3"/>
    <w:rPr>
      <w:rFonts w:ascii="Times New Roman" w:eastAsiaTheme="minorEastAsia" w:hAnsi="Times New Roman" w:cs="Times New Roman"/>
      <w:sz w:val="24"/>
      <w:szCs w:val="24"/>
    </w:rPr>
  </w:style>
  <w:style w:type="paragraph" w:customStyle="1" w:styleId="afff6">
    <w:name w:val="табл_шапка"/>
    <w:link w:val="afff7"/>
    <w:qFormat/>
    <w:rsid w:val="001E59B3"/>
    <w:pPr>
      <w:keepNext/>
      <w:spacing w:before="60" w:after="60" w:line="24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character" w:customStyle="1" w:styleId="afff7">
    <w:name w:val="табл_шапка Знак"/>
    <w:basedOn w:val="a3"/>
    <w:link w:val="afff6"/>
    <w:rsid w:val="001E59B3"/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afff8">
    <w:name w:val="Таблица_заголовок столбца"/>
    <w:link w:val="afff9"/>
    <w:qFormat/>
    <w:rsid w:val="001E59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f9">
    <w:name w:val="Таблица_заголовок столбца Знак"/>
    <w:basedOn w:val="a3"/>
    <w:link w:val="afff8"/>
    <w:rsid w:val="001E59B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0">
    <w:name w:val="Таблица_нумерация"/>
    <w:link w:val="afffa"/>
    <w:qFormat/>
    <w:rsid w:val="001E59B3"/>
    <w:pPr>
      <w:numPr>
        <w:numId w:val="10"/>
      </w:num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a">
    <w:name w:val="Таблица_нумерация Знак"/>
    <w:basedOn w:val="a3"/>
    <w:link w:val="a0"/>
    <w:rsid w:val="001E5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b">
    <w:name w:val="Таблица_текст"/>
    <w:link w:val="afffc"/>
    <w:qFormat/>
    <w:rsid w:val="001E59B3"/>
    <w:pPr>
      <w:spacing w:after="0" w:line="240" w:lineRule="auto"/>
      <w:ind w:left="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c">
    <w:name w:val="Таблица_текст Знак"/>
    <w:basedOn w:val="a3"/>
    <w:link w:val="afffb"/>
    <w:rsid w:val="001E5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d">
    <w:name w:val="Текст абзаца"/>
    <w:qFormat/>
    <w:rsid w:val="001E59B3"/>
    <w:pPr>
      <w:widowControl w:val="0"/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afffe">
    <w:name w:val="Balloon Text"/>
    <w:basedOn w:val="a2"/>
    <w:link w:val="affff"/>
    <w:uiPriority w:val="99"/>
    <w:semiHidden/>
    <w:unhideWhenUsed/>
    <w:rsid w:val="001E59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3"/>
    <w:link w:val="afffe"/>
    <w:uiPriority w:val="99"/>
    <w:semiHidden/>
    <w:rsid w:val="001E59B3"/>
    <w:rPr>
      <w:rFonts w:ascii="Tahoma" w:eastAsiaTheme="minorEastAsia" w:hAnsi="Tahoma" w:cs="Tahoma"/>
      <w:sz w:val="16"/>
      <w:szCs w:val="16"/>
    </w:rPr>
  </w:style>
  <w:style w:type="paragraph" w:styleId="affff0">
    <w:name w:val="endnote text"/>
    <w:basedOn w:val="a2"/>
    <w:link w:val="affff1"/>
    <w:uiPriority w:val="99"/>
    <w:semiHidden/>
    <w:unhideWhenUsed/>
    <w:rsid w:val="001E59B3"/>
    <w:pPr>
      <w:spacing w:line="240" w:lineRule="auto"/>
    </w:pPr>
    <w:rPr>
      <w:sz w:val="20"/>
      <w:szCs w:val="20"/>
    </w:rPr>
  </w:style>
  <w:style w:type="character" w:customStyle="1" w:styleId="affff1">
    <w:name w:val="Текст концевой сноски Знак"/>
    <w:basedOn w:val="a3"/>
    <w:link w:val="affff0"/>
    <w:uiPriority w:val="99"/>
    <w:semiHidden/>
    <w:rsid w:val="001E59B3"/>
    <w:rPr>
      <w:rFonts w:ascii="Times New Roman" w:eastAsiaTheme="minorEastAsia" w:hAnsi="Times New Roman" w:cs="Times New Roman"/>
      <w:sz w:val="20"/>
      <w:szCs w:val="20"/>
    </w:rPr>
  </w:style>
  <w:style w:type="paragraph" w:styleId="affff2">
    <w:name w:val="annotation text"/>
    <w:basedOn w:val="a2"/>
    <w:link w:val="affff3"/>
    <w:uiPriority w:val="99"/>
    <w:semiHidden/>
    <w:unhideWhenUsed/>
    <w:rsid w:val="001E59B3"/>
    <w:pPr>
      <w:spacing w:line="240" w:lineRule="auto"/>
    </w:pPr>
    <w:rPr>
      <w:sz w:val="20"/>
      <w:szCs w:val="20"/>
    </w:rPr>
  </w:style>
  <w:style w:type="character" w:customStyle="1" w:styleId="affff3">
    <w:name w:val="Текст примечания Знак"/>
    <w:basedOn w:val="a3"/>
    <w:link w:val="affff2"/>
    <w:uiPriority w:val="99"/>
    <w:semiHidden/>
    <w:rsid w:val="001E59B3"/>
    <w:rPr>
      <w:rFonts w:ascii="Times New Roman" w:eastAsiaTheme="minorEastAsia" w:hAnsi="Times New Roman" w:cs="Times New Roman"/>
      <w:sz w:val="20"/>
      <w:szCs w:val="20"/>
    </w:rPr>
  </w:style>
  <w:style w:type="paragraph" w:customStyle="1" w:styleId="affff4">
    <w:name w:val="Текст пункта"/>
    <w:link w:val="19"/>
    <w:locked/>
    <w:rsid w:val="001E59B3"/>
    <w:pPr>
      <w:spacing w:before="120" w:after="0" w:line="360" w:lineRule="auto"/>
      <w:ind w:firstLine="624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9">
    <w:name w:val="Текст пункта Знак1"/>
    <w:link w:val="affff4"/>
    <w:locked/>
    <w:rsid w:val="001E59B3"/>
    <w:rPr>
      <w:rFonts w:ascii="Times New Roman" w:eastAsia="Times New Roman" w:hAnsi="Times New Roman" w:cs="Times New Roman"/>
      <w:sz w:val="24"/>
      <w:szCs w:val="24"/>
    </w:rPr>
  </w:style>
  <w:style w:type="paragraph" w:styleId="affff5">
    <w:name w:val="footnote text"/>
    <w:aliases w:val="ТЗ.Сноска"/>
    <w:basedOn w:val="a2"/>
    <w:link w:val="affff6"/>
    <w:uiPriority w:val="99"/>
    <w:unhideWhenUsed/>
    <w:qFormat/>
    <w:rsid w:val="001E59B3"/>
    <w:pPr>
      <w:spacing w:line="240" w:lineRule="auto"/>
    </w:pPr>
    <w:rPr>
      <w:sz w:val="20"/>
      <w:szCs w:val="20"/>
    </w:rPr>
  </w:style>
  <w:style w:type="character" w:customStyle="1" w:styleId="affff6">
    <w:name w:val="Текст сноски Знак"/>
    <w:aliases w:val="ТЗ.Сноска Знак"/>
    <w:basedOn w:val="a3"/>
    <w:link w:val="affff5"/>
    <w:uiPriority w:val="99"/>
    <w:rsid w:val="001E59B3"/>
    <w:rPr>
      <w:rFonts w:ascii="Times New Roman" w:eastAsiaTheme="minorEastAsia" w:hAnsi="Times New Roman" w:cs="Times New Roman"/>
      <w:sz w:val="20"/>
      <w:szCs w:val="20"/>
    </w:rPr>
  </w:style>
  <w:style w:type="paragraph" w:customStyle="1" w:styleId="affff7">
    <w:name w:val="текст_центр"/>
    <w:link w:val="affff8"/>
    <w:qFormat/>
    <w:rsid w:val="001E59B3"/>
    <w:pPr>
      <w:spacing w:after="0" w:line="240" w:lineRule="auto"/>
      <w:jc w:val="center"/>
    </w:pPr>
    <w:rPr>
      <w:rFonts w:ascii="Times New Roman" w:hAnsi="Times New Roman" w:cs="Times New Roman"/>
      <w:sz w:val="24"/>
      <w:szCs w:val="27"/>
    </w:rPr>
  </w:style>
  <w:style w:type="character" w:customStyle="1" w:styleId="affff8">
    <w:name w:val="текст_центр Знак"/>
    <w:basedOn w:val="a3"/>
    <w:link w:val="affff7"/>
    <w:rsid w:val="001E59B3"/>
    <w:rPr>
      <w:rFonts w:ascii="Times New Roman" w:hAnsi="Times New Roman" w:cs="Times New Roman"/>
      <w:sz w:val="24"/>
      <w:szCs w:val="27"/>
    </w:rPr>
  </w:style>
  <w:style w:type="paragraph" w:styleId="affff9">
    <w:name w:val="annotation subject"/>
    <w:basedOn w:val="affff2"/>
    <w:next w:val="affff2"/>
    <w:link w:val="affffa"/>
    <w:uiPriority w:val="99"/>
    <w:semiHidden/>
    <w:unhideWhenUsed/>
    <w:rsid w:val="001E59B3"/>
    <w:rPr>
      <w:b/>
      <w:bCs/>
    </w:rPr>
  </w:style>
  <w:style w:type="character" w:customStyle="1" w:styleId="affffa">
    <w:name w:val="Тема примечания Знак"/>
    <w:basedOn w:val="affff3"/>
    <w:link w:val="affff9"/>
    <w:uiPriority w:val="99"/>
    <w:semiHidden/>
    <w:rsid w:val="001E59B3"/>
    <w:rPr>
      <w:rFonts w:ascii="Times New Roman" w:eastAsiaTheme="minorEastAsia" w:hAnsi="Times New Roman" w:cs="Times New Roman"/>
      <w:b/>
      <w:bCs/>
      <w:sz w:val="20"/>
      <w:szCs w:val="20"/>
    </w:rPr>
  </w:style>
  <w:style w:type="paragraph" w:customStyle="1" w:styleId="1a">
    <w:name w:val="ТЗ.Заголовок 1 без включение в содержание"/>
    <w:basedOn w:val="10"/>
    <w:next w:val="a2"/>
    <w:uiPriority w:val="21"/>
    <w:qFormat/>
    <w:rsid w:val="00EE0E2E"/>
    <w:pPr>
      <w:numPr>
        <w:numId w:val="0"/>
      </w:numPr>
      <w:tabs>
        <w:tab w:val="clear" w:pos="1418"/>
        <w:tab w:val="left" w:pos="567"/>
      </w:tabs>
      <w:suppressAutoHyphens/>
      <w:autoSpaceDN w:val="0"/>
      <w:adjustRightInd w:val="0"/>
      <w:spacing w:after="360"/>
      <w:jc w:val="center"/>
      <w:textAlignment w:val="baseline"/>
      <w:outlineLvl w:val="9"/>
    </w:pPr>
    <w:rPr>
      <w:rFonts w:eastAsia="Calibri" w:cstheme="majorHAnsi"/>
      <w:iCs/>
      <w:caps/>
      <w:kern w:val="32"/>
      <w:sz w:val="30"/>
      <w:szCs w:val="32"/>
    </w:rPr>
  </w:style>
  <w:style w:type="paragraph" w:customStyle="1" w:styleId="affffb">
    <w:name w:val="ТЗ.Обычный"/>
    <w:link w:val="affffc"/>
    <w:qFormat/>
    <w:rsid w:val="001E59B3"/>
    <w:pPr>
      <w:spacing w:before="60" w:after="60" w:line="360" w:lineRule="auto"/>
      <w:ind w:firstLine="567"/>
      <w:jc w:val="both"/>
    </w:pPr>
    <w:rPr>
      <w:rFonts w:ascii="Times New Roman" w:eastAsia="Calibri" w:hAnsi="Times New Roman" w:cs="Times New Roman"/>
      <w:bCs/>
      <w:iCs/>
      <w:sz w:val="24"/>
      <w:szCs w:val="24"/>
      <w:lang w:eastAsia="ru-RU"/>
    </w:rPr>
  </w:style>
  <w:style w:type="character" w:customStyle="1" w:styleId="affffc">
    <w:name w:val="ТЗ.Обычный Знак"/>
    <w:link w:val="affffb"/>
    <w:rsid w:val="001E59B3"/>
    <w:rPr>
      <w:rFonts w:ascii="Times New Roman" w:eastAsia="Calibri" w:hAnsi="Times New Roman" w:cs="Times New Roman"/>
      <w:bCs/>
      <w:iCs/>
      <w:sz w:val="24"/>
      <w:szCs w:val="24"/>
      <w:lang w:eastAsia="ru-RU"/>
    </w:rPr>
  </w:style>
  <w:style w:type="paragraph" w:customStyle="1" w:styleId="a1">
    <w:name w:val="ТЗ.Приложение.Название"/>
    <w:basedOn w:val="10"/>
    <w:next w:val="affffb"/>
    <w:link w:val="affffd"/>
    <w:uiPriority w:val="20"/>
    <w:qFormat/>
    <w:rsid w:val="001E59B3"/>
    <w:pPr>
      <w:numPr>
        <w:numId w:val="11"/>
      </w:numPr>
      <w:tabs>
        <w:tab w:val="clear" w:pos="1418"/>
      </w:tabs>
      <w:spacing w:before="240" w:after="240" w:line="259" w:lineRule="auto"/>
      <w:jc w:val="left"/>
    </w:pPr>
    <w:rPr>
      <w:rFonts w:eastAsiaTheme="minorHAnsi" w:cstheme="minorHAnsi"/>
      <w:iCs/>
      <w:caps/>
      <w:kern w:val="32"/>
      <w:sz w:val="30"/>
    </w:rPr>
  </w:style>
  <w:style w:type="character" w:customStyle="1" w:styleId="affffd">
    <w:name w:val="ТЗ.Приложение.Название Знак"/>
    <w:basedOn w:val="a3"/>
    <w:link w:val="a1"/>
    <w:uiPriority w:val="20"/>
    <w:rsid w:val="001E59B3"/>
    <w:rPr>
      <w:rFonts w:ascii="Times New Roman" w:hAnsi="Times New Roman" w:cstheme="minorHAnsi"/>
      <w:b/>
      <w:bCs/>
      <w:iCs/>
      <w:caps/>
      <w:kern w:val="32"/>
      <w:sz w:val="30"/>
      <w:szCs w:val="28"/>
    </w:rPr>
  </w:style>
  <w:style w:type="paragraph" w:customStyle="1" w:styleId="22">
    <w:name w:val="ТЗ.Приложение.Название.2"/>
    <w:basedOn w:val="a1"/>
    <w:link w:val="25"/>
    <w:qFormat/>
    <w:rsid w:val="001E59B3"/>
    <w:pPr>
      <w:pageBreakBefore w:val="0"/>
      <w:numPr>
        <w:ilvl w:val="1"/>
      </w:numPr>
      <w:outlineLvl w:val="1"/>
    </w:pPr>
    <w:rPr>
      <w:caps w:val="0"/>
      <w:sz w:val="28"/>
    </w:rPr>
  </w:style>
  <w:style w:type="character" w:customStyle="1" w:styleId="25">
    <w:name w:val="ТЗ.Приложение.Название.2 Знак"/>
    <w:basedOn w:val="affffd"/>
    <w:link w:val="22"/>
    <w:rsid w:val="001E59B3"/>
    <w:rPr>
      <w:rFonts w:ascii="Times New Roman" w:hAnsi="Times New Roman" w:cstheme="minorHAnsi"/>
      <w:b/>
      <w:bCs/>
      <w:iCs/>
      <w:caps w:val="0"/>
      <w:kern w:val="32"/>
      <w:sz w:val="28"/>
      <w:szCs w:val="28"/>
    </w:rPr>
  </w:style>
  <w:style w:type="paragraph" w:customStyle="1" w:styleId="32">
    <w:name w:val="ТЗ.Приложение.Название.3"/>
    <w:basedOn w:val="22"/>
    <w:qFormat/>
    <w:rsid w:val="001E59B3"/>
    <w:pPr>
      <w:numPr>
        <w:ilvl w:val="2"/>
      </w:numPr>
      <w:outlineLvl w:val="2"/>
    </w:pPr>
    <w:rPr>
      <w:sz w:val="26"/>
      <w:szCs w:val="26"/>
    </w:rPr>
  </w:style>
  <w:style w:type="paragraph" w:customStyle="1" w:styleId="42">
    <w:name w:val="ТЗ.Приложение.Название.4"/>
    <w:basedOn w:val="32"/>
    <w:qFormat/>
    <w:rsid w:val="001E59B3"/>
    <w:pPr>
      <w:numPr>
        <w:ilvl w:val="3"/>
      </w:numPr>
      <w:tabs>
        <w:tab w:val="left" w:pos="993"/>
      </w:tabs>
      <w:outlineLvl w:val="3"/>
    </w:pPr>
  </w:style>
  <w:style w:type="paragraph" w:customStyle="1" w:styleId="50">
    <w:name w:val="ТЗ.Приложение.Название.5"/>
    <w:basedOn w:val="42"/>
    <w:qFormat/>
    <w:rsid w:val="001E59B3"/>
    <w:pPr>
      <w:numPr>
        <w:ilvl w:val="4"/>
      </w:numPr>
      <w:outlineLvl w:val="4"/>
    </w:pPr>
    <w:rPr>
      <w:i/>
      <w:u w:val="single"/>
    </w:rPr>
  </w:style>
  <w:style w:type="paragraph" w:customStyle="1" w:styleId="affffe">
    <w:name w:val="ТЗ.Рисунок"/>
    <w:basedOn w:val="affffb"/>
    <w:next w:val="a2"/>
    <w:uiPriority w:val="34"/>
    <w:qFormat/>
    <w:rsid w:val="001E59B3"/>
    <w:pPr>
      <w:keepNext/>
      <w:spacing w:line="240" w:lineRule="auto"/>
      <w:ind w:firstLine="0"/>
      <w:jc w:val="center"/>
    </w:pPr>
  </w:style>
  <w:style w:type="paragraph" w:customStyle="1" w:styleId="afffff">
    <w:name w:val="ТЗ.Рисунок.Подпись"/>
    <w:basedOn w:val="affffb"/>
    <w:next w:val="affffb"/>
    <w:uiPriority w:val="34"/>
    <w:qFormat/>
    <w:rsid w:val="001E59B3"/>
    <w:pPr>
      <w:spacing w:line="240" w:lineRule="auto"/>
      <w:ind w:firstLine="0"/>
      <w:jc w:val="center"/>
    </w:pPr>
    <w:rPr>
      <w:b/>
      <w:sz w:val="22"/>
      <w:szCs w:val="22"/>
    </w:rPr>
  </w:style>
  <w:style w:type="paragraph" w:customStyle="1" w:styleId="13">
    <w:name w:val="ТЗ.Список 1 отступ"/>
    <w:basedOn w:val="affffb"/>
    <w:uiPriority w:val="7"/>
    <w:qFormat/>
    <w:rsid w:val="001E59B3"/>
    <w:pPr>
      <w:numPr>
        <w:numId w:val="12"/>
      </w:numPr>
    </w:pPr>
    <w:rPr>
      <w:rFonts w:cs="Arial"/>
      <w:noProof/>
      <w:lang w:eastAsia="en-US"/>
    </w:rPr>
  </w:style>
  <w:style w:type="paragraph" w:customStyle="1" w:styleId="21">
    <w:name w:val="ТЗ.Список 2 отступ"/>
    <w:basedOn w:val="affffb"/>
    <w:uiPriority w:val="7"/>
    <w:qFormat/>
    <w:rsid w:val="001E59B3"/>
    <w:pPr>
      <w:numPr>
        <w:ilvl w:val="1"/>
        <w:numId w:val="12"/>
      </w:numPr>
    </w:pPr>
    <w:rPr>
      <w:rFonts w:cs="Arial"/>
    </w:rPr>
  </w:style>
  <w:style w:type="paragraph" w:customStyle="1" w:styleId="31">
    <w:name w:val="ТЗ.Список 3 отступ"/>
    <w:basedOn w:val="affffb"/>
    <w:uiPriority w:val="7"/>
    <w:qFormat/>
    <w:rsid w:val="001E59B3"/>
    <w:pPr>
      <w:numPr>
        <w:ilvl w:val="2"/>
        <w:numId w:val="12"/>
      </w:numPr>
    </w:pPr>
  </w:style>
  <w:style w:type="paragraph" w:customStyle="1" w:styleId="41">
    <w:name w:val="ТЗ.Список 4 отступ"/>
    <w:basedOn w:val="affffb"/>
    <w:uiPriority w:val="7"/>
    <w:qFormat/>
    <w:rsid w:val="001E59B3"/>
    <w:pPr>
      <w:numPr>
        <w:ilvl w:val="3"/>
        <w:numId w:val="12"/>
      </w:numPr>
    </w:pPr>
  </w:style>
  <w:style w:type="paragraph" w:customStyle="1" w:styleId="afffff0">
    <w:name w:val="ТЗ.Таблица.Текст"/>
    <w:link w:val="afffff1"/>
    <w:uiPriority w:val="29"/>
    <w:qFormat/>
    <w:rsid w:val="001E59B3"/>
    <w:pPr>
      <w:spacing w:after="0" w:line="240" w:lineRule="auto"/>
    </w:pPr>
    <w:rPr>
      <w:rFonts w:ascii="Times New Roman" w:eastAsia="Calibri" w:hAnsi="Times New Roman" w:cs="Times New Roman"/>
      <w:bCs/>
      <w:iCs/>
      <w:sz w:val="24"/>
      <w:szCs w:val="24"/>
      <w:lang w:eastAsia="ru-RU"/>
    </w:rPr>
  </w:style>
  <w:style w:type="character" w:customStyle="1" w:styleId="afffff1">
    <w:name w:val="ТЗ.Таблица.Текст Знак"/>
    <w:basedOn w:val="affffc"/>
    <w:link w:val="afffff0"/>
    <w:uiPriority w:val="29"/>
    <w:locked/>
    <w:rsid w:val="001E59B3"/>
    <w:rPr>
      <w:rFonts w:ascii="Times New Roman" w:eastAsia="Calibri" w:hAnsi="Times New Roman" w:cs="Times New Roman"/>
      <w:bCs/>
      <w:iCs/>
      <w:sz w:val="24"/>
      <w:szCs w:val="24"/>
      <w:lang w:eastAsia="ru-RU"/>
    </w:rPr>
  </w:style>
  <w:style w:type="paragraph" w:customStyle="1" w:styleId="afffff2">
    <w:name w:val="ТЗ.Таблица.Шапка"/>
    <w:basedOn w:val="a2"/>
    <w:link w:val="afffff3"/>
    <w:uiPriority w:val="29"/>
    <w:qFormat/>
    <w:rsid w:val="001E59B3"/>
    <w:pPr>
      <w:keepNext/>
      <w:spacing w:line="240" w:lineRule="auto"/>
      <w:ind w:firstLine="0"/>
      <w:jc w:val="center"/>
    </w:pPr>
    <w:rPr>
      <w:rFonts w:eastAsia="Calibri"/>
      <w:b/>
      <w:bCs/>
      <w:iCs/>
      <w:sz w:val="22"/>
      <w:lang w:eastAsia="ru-RU"/>
    </w:rPr>
  </w:style>
  <w:style w:type="character" w:customStyle="1" w:styleId="afffff3">
    <w:name w:val="ТЗ.Таблица.Шапка Знак"/>
    <w:basedOn w:val="a3"/>
    <w:link w:val="afffff2"/>
    <w:uiPriority w:val="29"/>
    <w:rsid w:val="001E59B3"/>
    <w:rPr>
      <w:rFonts w:ascii="Times New Roman" w:eastAsia="Calibri" w:hAnsi="Times New Roman" w:cs="Times New Roman"/>
      <w:b/>
      <w:bCs/>
      <w:iCs/>
      <w:szCs w:val="24"/>
      <w:lang w:eastAsia="ru-RU"/>
    </w:rPr>
  </w:style>
  <w:style w:type="paragraph" w:customStyle="1" w:styleId="100">
    <w:name w:val="ТЗ.Таблица.Шапка 10"/>
    <w:basedOn w:val="afffff2"/>
    <w:link w:val="101"/>
    <w:uiPriority w:val="29"/>
    <w:qFormat/>
    <w:rsid w:val="001E59B3"/>
    <w:rPr>
      <w:sz w:val="20"/>
      <w:szCs w:val="20"/>
    </w:rPr>
  </w:style>
  <w:style w:type="character" w:customStyle="1" w:styleId="101">
    <w:name w:val="ТЗ.Таблица.Шапка 10 Знак"/>
    <w:basedOn w:val="afffff3"/>
    <w:link w:val="100"/>
    <w:uiPriority w:val="29"/>
    <w:rsid w:val="001E59B3"/>
    <w:rPr>
      <w:rFonts w:ascii="Times New Roman" w:eastAsia="Calibri" w:hAnsi="Times New Roman" w:cs="Times New Roman"/>
      <w:b/>
      <w:bCs/>
      <w:iCs/>
      <w:sz w:val="20"/>
      <w:szCs w:val="20"/>
      <w:lang w:eastAsia="ru-RU"/>
    </w:rPr>
  </w:style>
  <w:style w:type="paragraph" w:customStyle="1" w:styleId="afffff4">
    <w:name w:val="ТЗ.Штамп утверждения.Текст"/>
    <w:uiPriority w:val="49"/>
    <w:qFormat/>
    <w:rsid w:val="001E59B3"/>
    <w:pPr>
      <w:spacing w:after="0" w:line="240" w:lineRule="auto"/>
      <w:contextualSpacing/>
    </w:pPr>
    <w:rPr>
      <w:rFonts w:ascii="Times New Roman" w:eastAsia="Calibri" w:hAnsi="Times New Roman" w:cs="Times New Roman"/>
      <w:bCs/>
      <w:iCs/>
      <w:sz w:val="24"/>
      <w:szCs w:val="24"/>
      <w:lang w:eastAsia="ru-RU"/>
    </w:rPr>
  </w:style>
  <w:style w:type="paragraph" w:customStyle="1" w:styleId="afffff5">
    <w:name w:val="титул_название документа"/>
    <w:basedOn w:val="affff4"/>
    <w:link w:val="afffff6"/>
    <w:qFormat/>
    <w:rsid w:val="001E59B3"/>
    <w:pPr>
      <w:spacing w:before="240" w:after="120" w:line="240" w:lineRule="auto"/>
      <w:ind w:firstLine="0"/>
      <w:contextualSpacing w:val="0"/>
      <w:jc w:val="center"/>
    </w:pPr>
    <w:rPr>
      <w:caps/>
      <w:sz w:val="32"/>
      <w:szCs w:val="32"/>
    </w:rPr>
  </w:style>
  <w:style w:type="character" w:customStyle="1" w:styleId="afffff6">
    <w:name w:val="титул_название документа Знак"/>
    <w:basedOn w:val="19"/>
    <w:link w:val="afffff5"/>
    <w:rsid w:val="001E59B3"/>
    <w:rPr>
      <w:rFonts w:ascii="Times New Roman" w:eastAsia="Times New Roman" w:hAnsi="Times New Roman" w:cs="Times New Roman"/>
      <w:caps/>
      <w:sz w:val="32"/>
      <w:szCs w:val="32"/>
    </w:rPr>
  </w:style>
  <w:style w:type="paragraph" w:customStyle="1" w:styleId="afffff7">
    <w:name w:val="титул_шапка"/>
    <w:link w:val="afffff8"/>
    <w:qFormat/>
    <w:rsid w:val="001E59B3"/>
    <w:pPr>
      <w:framePr w:hSpace="180" w:wrap="around" w:vAnchor="text" w:hAnchor="margin" w:x="-426" w:y="186"/>
      <w:spacing w:before="20" w:after="120" w:line="276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8">
    <w:name w:val="титул_шапка Знак"/>
    <w:basedOn w:val="phconfirmstampstamp0"/>
    <w:link w:val="afffff7"/>
    <w:rsid w:val="001E59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9">
    <w:name w:val="Утвержден"/>
    <w:link w:val="afffffa"/>
    <w:qFormat/>
    <w:rsid w:val="001E59B3"/>
    <w:pPr>
      <w:framePr w:hSpace="180" w:wrap="around" w:vAnchor="text" w:hAnchor="margin" w:x="-426" w:y="186"/>
      <w:spacing w:after="0"/>
      <w:jc w:val="center"/>
    </w:pPr>
    <w:rPr>
      <w:rFonts w:ascii="Times New Roman" w:eastAsia="Calibri" w:hAnsi="Times New Roman" w:cs="Times New Roman"/>
      <w:b/>
      <w:bCs/>
      <w:iCs/>
      <w:szCs w:val="24"/>
      <w:lang w:eastAsia="ru-RU"/>
    </w:rPr>
  </w:style>
  <w:style w:type="character" w:customStyle="1" w:styleId="afffffa">
    <w:name w:val="Утвержден Знак"/>
    <w:basedOn w:val="a3"/>
    <w:link w:val="afffff9"/>
    <w:rsid w:val="001E59B3"/>
    <w:rPr>
      <w:rFonts w:ascii="Times New Roman" w:eastAsia="Calibri" w:hAnsi="Times New Roman" w:cs="Times New Roman"/>
      <w:b/>
      <w:bCs/>
      <w:iCs/>
      <w:szCs w:val="24"/>
      <w:lang w:eastAsia="ru-RU"/>
    </w:rPr>
  </w:style>
  <w:style w:type="paragraph" w:styleId="26">
    <w:name w:val="Quote"/>
    <w:basedOn w:val="a2"/>
    <w:next w:val="a2"/>
    <w:link w:val="27"/>
    <w:uiPriority w:val="29"/>
    <w:qFormat/>
    <w:rsid w:val="001E59B3"/>
    <w:rPr>
      <w:i/>
      <w:iCs/>
      <w:color w:val="000000" w:themeColor="text1"/>
    </w:rPr>
  </w:style>
  <w:style w:type="character" w:customStyle="1" w:styleId="27">
    <w:name w:val="Цитата 2 Знак"/>
    <w:basedOn w:val="a3"/>
    <w:link w:val="26"/>
    <w:uiPriority w:val="29"/>
    <w:rsid w:val="001E59B3"/>
    <w:rPr>
      <w:rFonts w:ascii="Times New Roman" w:eastAsiaTheme="minorEastAsia" w:hAnsi="Times New Roman" w:cs="Times New Roman"/>
      <w:i/>
      <w:iCs/>
      <w:color w:val="000000" w:themeColor="text1"/>
      <w:sz w:val="24"/>
      <w:szCs w:val="24"/>
    </w:rPr>
  </w:style>
  <w:style w:type="paragraph" w:customStyle="1" w:styleId="12">
    <w:name w:val="_Маркированный список уровня 1"/>
    <w:basedOn w:val="a2"/>
    <w:link w:val="1b"/>
    <w:qFormat/>
    <w:rsid w:val="00AB601F"/>
    <w:pPr>
      <w:numPr>
        <w:numId w:val="14"/>
      </w:numPr>
      <w:tabs>
        <w:tab w:val="left" w:pos="1134"/>
      </w:tabs>
      <w:autoSpaceDN w:val="0"/>
      <w:adjustRightInd w:val="0"/>
      <w:textAlignment w:val="baseline"/>
    </w:pPr>
    <w:rPr>
      <w:rFonts w:eastAsia="Times New Roman"/>
      <w:lang w:eastAsia="ru-RU"/>
    </w:rPr>
  </w:style>
  <w:style w:type="character" w:customStyle="1" w:styleId="1b">
    <w:name w:val="_Маркированный список уровня 1 Знак"/>
    <w:link w:val="12"/>
    <w:rsid w:val="00AB6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listitemizedtitle">
    <w:name w:val="ph_list_itemized_title"/>
    <w:basedOn w:val="phnormal"/>
    <w:next w:val="a2"/>
    <w:rsid w:val="00415DF2"/>
    <w:pPr>
      <w:keepNext/>
    </w:pPr>
    <w:rPr>
      <w:szCs w:val="22"/>
      <w:lang w:eastAsia="en-US"/>
    </w:rPr>
  </w:style>
  <w:style w:type="character" w:customStyle="1" w:styleId="1c">
    <w:name w:val="Неразрешенное упоминание1"/>
    <w:basedOn w:val="a3"/>
    <w:uiPriority w:val="99"/>
    <w:semiHidden/>
    <w:unhideWhenUsed/>
    <w:rsid w:val="000B636B"/>
    <w:rPr>
      <w:color w:val="605E5C"/>
      <w:shd w:val="clear" w:color="auto" w:fill="E1DFDD"/>
    </w:rPr>
  </w:style>
  <w:style w:type="table" w:customStyle="1" w:styleId="afffffb">
    <w:name w:val="ТЗ.Таблица"/>
    <w:basedOn w:val="a4"/>
    <w:uiPriority w:val="99"/>
    <w:rsid w:val="00111CBD"/>
    <w:pPr>
      <w:spacing w:before="60" w:after="6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keepNext/>
        <w:wordWrap/>
        <w:jc w:val="left"/>
      </w:pPr>
      <w:rPr>
        <w:b w:val="0"/>
        <w:i w:val="0"/>
      </w:rPr>
      <w:tblPr/>
      <w:trPr>
        <w:tblHeader/>
      </w:trPr>
      <w:tcPr>
        <w:vAlign w:val="center"/>
      </w:tcPr>
    </w:tblStylePr>
    <w:tblStylePr w:type="band1Horz">
      <w:pPr>
        <w:wordWrap/>
        <w:jc w:val="left"/>
      </w:pPr>
    </w:tblStylePr>
    <w:tblStylePr w:type="band2Horz">
      <w:pPr>
        <w:wordWrap/>
        <w:jc w:val="left"/>
      </w:pPr>
    </w:tblStylePr>
  </w:style>
  <w:style w:type="paragraph" w:customStyle="1" w:styleId="110">
    <w:name w:val="ТЗ.Таблица.Блок1 10"/>
    <w:basedOn w:val="a2"/>
    <w:link w:val="1100"/>
    <w:uiPriority w:val="30"/>
    <w:qFormat/>
    <w:rsid w:val="00111CBD"/>
    <w:pPr>
      <w:spacing w:before="120" w:after="120" w:line="240" w:lineRule="auto"/>
      <w:ind w:firstLine="0"/>
      <w:jc w:val="left"/>
    </w:pPr>
    <w:rPr>
      <w:rFonts w:eastAsia="Calibri"/>
      <w:b/>
      <w:bCs/>
      <w:iCs/>
      <w:sz w:val="20"/>
      <w:lang w:eastAsia="ru-RU"/>
    </w:rPr>
  </w:style>
  <w:style w:type="character" w:customStyle="1" w:styleId="1100">
    <w:name w:val="ТЗ.Таблица.Блок1 10 Знак"/>
    <w:basedOn w:val="a3"/>
    <w:link w:val="110"/>
    <w:uiPriority w:val="30"/>
    <w:rsid w:val="00111CBD"/>
    <w:rPr>
      <w:rFonts w:ascii="Times New Roman" w:eastAsia="Calibri" w:hAnsi="Times New Roman" w:cs="Times New Roman"/>
      <w:b/>
      <w:bCs/>
      <w:iCs/>
      <w:sz w:val="20"/>
      <w:szCs w:val="24"/>
      <w:lang w:eastAsia="ru-RU"/>
    </w:rPr>
  </w:style>
  <w:style w:type="paragraph" w:styleId="afffffc">
    <w:name w:val="Revision"/>
    <w:hidden/>
    <w:uiPriority w:val="99"/>
    <w:semiHidden/>
    <w:rsid w:val="00D13B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fffffd">
    <w:name w:val="ТЗ.Таблица.Подпись"/>
    <w:basedOn w:val="a2"/>
    <w:next w:val="affffb"/>
    <w:uiPriority w:val="29"/>
    <w:qFormat/>
    <w:rsid w:val="0017474C"/>
    <w:pPr>
      <w:keepNext/>
      <w:keepLines/>
      <w:suppressAutoHyphens/>
      <w:autoSpaceDN w:val="0"/>
      <w:adjustRightInd w:val="0"/>
      <w:spacing w:before="240" w:after="240" w:line="240" w:lineRule="auto"/>
      <w:ind w:firstLine="0"/>
      <w:jc w:val="left"/>
      <w:textAlignment w:val="baseline"/>
    </w:pPr>
    <w:rPr>
      <w:rFonts w:eastAsia="Times New Roman"/>
      <w:lang w:eastAsia="ru-RU"/>
    </w:rPr>
  </w:style>
  <w:style w:type="paragraph" w:customStyle="1" w:styleId="11">
    <w:name w:val="ТЗ.Список 1 маркированный"/>
    <w:basedOn w:val="affffb"/>
    <w:link w:val="1d"/>
    <w:uiPriority w:val="4"/>
    <w:qFormat/>
    <w:rsid w:val="00A06D7C"/>
    <w:pPr>
      <w:numPr>
        <w:numId w:val="18"/>
      </w:numPr>
      <w:spacing w:before="0" w:after="120"/>
      <w:contextualSpacing/>
    </w:pPr>
    <w:rPr>
      <w:rFonts w:eastAsiaTheme="minorEastAsia"/>
      <w:bCs w:val="0"/>
      <w:iCs w:val="0"/>
    </w:rPr>
  </w:style>
  <w:style w:type="character" w:customStyle="1" w:styleId="1d">
    <w:name w:val="ТЗ.Список 1 маркированный Знак"/>
    <w:basedOn w:val="affffc"/>
    <w:link w:val="11"/>
    <w:uiPriority w:val="4"/>
    <w:rsid w:val="00A06D7C"/>
    <w:rPr>
      <w:rFonts w:ascii="Times New Roman" w:eastAsiaTheme="minorEastAsia" w:hAnsi="Times New Roman" w:cs="Times New Roman"/>
      <w:bCs w:val="0"/>
      <w:iCs w:val="0"/>
      <w:sz w:val="24"/>
      <w:szCs w:val="24"/>
      <w:lang w:eastAsia="ru-RU"/>
    </w:rPr>
  </w:style>
  <w:style w:type="paragraph" w:customStyle="1" w:styleId="20">
    <w:name w:val="ТЗ.Список 2 маркированный"/>
    <w:basedOn w:val="affffb"/>
    <w:uiPriority w:val="4"/>
    <w:qFormat/>
    <w:rsid w:val="00A06D7C"/>
    <w:pPr>
      <w:numPr>
        <w:ilvl w:val="1"/>
        <w:numId w:val="18"/>
      </w:numPr>
      <w:spacing w:before="0" w:after="0"/>
      <w:contextualSpacing/>
    </w:pPr>
    <w:rPr>
      <w:rFonts w:eastAsiaTheme="minorEastAsia"/>
      <w:bCs w:val="0"/>
      <w:iCs w:val="0"/>
      <w:lang w:eastAsia="en-US"/>
    </w:rPr>
  </w:style>
  <w:style w:type="paragraph" w:customStyle="1" w:styleId="30">
    <w:name w:val="ТЗ.Список 3 маркированный"/>
    <w:basedOn w:val="affffb"/>
    <w:uiPriority w:val="4"/>
    <w:qFormat/>
    <w:rsid w:val="00A06D7C"/>
    <w:pPr>
      <w:numPr>
        <w:ilvl w:val="2"/>
        <w:numId w:val="18"/>
      </w:numPr>
      <w:spacing w:before="0" w:after="0"/>
      <w:contextualSpacing/>
    </w:pPr>
    <w:rPr>
      <w:rFonts w:eastAsiaTheme="minorEastAsia" w:cs="Arial"/>
      <w:bCs w:val="0"/>
      <w:iCs w:val="0"/>
      <w:lang w:eastAsia="en-US"/>
    </w:rPr>
  </w:style>
  <w:style w:type="paragraph" w:customStyle="1" w:styleId="40">
    <w:name w:val="ТЗ.Список 4 маркированный"/>
    <w:basedOn w:val="affffb"/>
    <w:uiPriority w:val="4"/>
    <w:qFormat/>
    <w:rsid w:val="00A06D7C"/>
    <w:pPr>
      <w:numPr>
        <w:ilvl w:val="3"/>
        <w:numId w:val="18"/>
      </w:numPr>
      <w:spacing w:before="0" w:after="0"/>
    </w:pPr>
    <w:rPr>
      <w:rFonts w:eastAsiaTheme="minorEastAsia"/>
      <w:bCs w:val="0"/>
      <w:i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support.egisz.rosminzdrav.ru/" TargetMode="External"/><Relationship Id="rId26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egisz@rt-eu.ru" TargetMode="External"/><Relationship Id="rId25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support.egisz.rosminzdrav.ru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8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gosuslugi.ru/help/faq/c-1/1" TargetMode="External"/><Relationship Id="rId23" Type="http://schemas.openxmlformats.org/officeDocument/2006/relationships/image" Target="media/image7.pn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egisz@rt-eu.ru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suslugi.ru/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suslugi.ru/" TargetMode="External"/><Relationship Id="rId1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2B31C450BA077448CB9BD2B358182A5" ma:contentTypeVersion="4" ma:contentTypeDescription="Создание документа." ma:contentTypeScope="" ma:versionID="39cce3d8e661b6879f0ade82ddf41557">
  <xsd:schema xmlns:xsd="http://www.w3.org/2001/XMLSchema" xmlns:xs="http://www.w3.org/2001/XMLSchema" xmlns:p="http://schemas.microsoft.com/office/2006/metadata/properties" xmlns:ns2="b5d05ff1-8ea0-4e2b-a50f-b056e36bea63" xmlns:ns3="38880c0c-ec70-4ecd-9be6-04ef80f2ac05" targetNamespace="http://schemas.microsoft.com/office/2006/metadata/properties" ma:root="true" ma:fieldsID="e21b1dc3d671ac93b7c17e1d79c3133a" ns2:_="" ns3:_="">
    <xsd:import namespace="b5d05ff1-8ea0-4e2b-a50f-b056e36bea63"/>
    <xsd:import namespace="38880c0c-ec70-4ecd-9be6-04ef80f2a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05ff1-8ea0-4e2b-a50f-b056e36be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80c0c-ec70-4ecd-9be6-04ef80f2ac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B58357-4C20-4CBF-AD4C-458E568BE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1CFD5B-45F1-40A5-90F3-5C319B291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05ff1-8ea0-4e2b-a50f-b056e36bea63"/>
    <ds:schemaRef ds:uri="38880c0c-ec70-4ecd-9be6-04ef80f2a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CA12A3-D37E-4997-A918-64B46B8642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4EDD2B-920A-4975-98E2-73FD5CC720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Савчук</dc:creator>
  <cp:keywords/>
  <dc:description/>
  <cp:lastModifiedBy>Шатилова ирина Анатольевна</cp:lastModifiedBy>
  <cp:revision>2</cp:revision>
  <dcterms:created xsi:type="dcterms:W3CDTF">2022-03-16T06:51:00Z</dcterms:created>
  <dcterms:modified xsi:type="dcterms:W3CDTF">2022-03-16T06:51:00Z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0x010100C2B31C450BA077448CB9BD2B358182A5</vt:lpwstr>
  </property>
</Properties>
</file>